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32F" w:rsidRPr="00F3532F" w:rsidRDefault="00F3532F" w:rsidP="00F3532F">
      <w:pPr>
        <w:jc w:val="center"/>
        <w:rPr>
          <w:sz w:val="28"/>
          <w:szCs w:val="28"/>
          <w:lang w:val="sr-Cyrl-CS"/>
        </w:rPr>
      </w:pPr>
      <w:r w:rsidRPr="00F3532F">
        <w:rPr>
          <w:sz w:val="28"/>
          <w:szCs w:val="28"/>
          <w:lang w:val="sr-Cyrl-CS"/>
        </w:rPr>
        <w:t xml:space="preserve">ВОЈИСЛАВ ЛУБАРДА </w:t>
      </w:r>
    </w:p>
    <w:p w:rsidR="00F3532F" w:rsidRPr="00F3532F" w:rsidRDefault="00F3532F" w:rsidP="00F3532F">
      <w:pPr>
        <w:spacing w:after="600"/>
        <w:jc w:val="center"/>
        <w:rPr>
          <w:sz w:val="28"/>
          <w:szCs w:val="28"/>
          <w:lang w:val="sr-Latn-CS"/>
        </w:rPr>
      </w:pPr>
      <w:r w:rsidRPr="00F3532F">
        <w:rPr>
          <w:sz w:val="28"/>
          <w:szCs w:val="28"/>
          <w:lang w:val="sr-Latn-CS"/>
        </w:rPr>
        <w:t>(1930‒2013)</w:t>
      </w:r>
    </w:p>
    <w:p w:rsidR="00F3532F" w:rsidRPr="00F3532F" w:rsidRDefault="00F3532F" w:rsidP="00F3532F">
      <w:pPr>
        <w:keepNext/>
        <w:framePr w:dropCap="margin" w:lines="2" w:h="541" w:hRule="exact" w:wrap="around" w:vAnchor="text" w:hAnchor="page" w:x="4036" w:y="1"/>
        <w:spacing w:line="560" w:lineRule="exact"/>
        <w:ind w:firstLine="284"/>
        <w:jc w:val="right"/>
        <w:textAlignment w:val="baseline"/>
        <w:rPr>
          <w:noProof/>
          <w:position w:val="-6"/>
          <w:sz w:val="66"/>
        </w:rPr>
      </w:pPr>
      <w:r w:rsidRPr="00F3532F">
        <w:rPr>
          <w:position w:val="-6"/>
          <w:sz w:val="66"/>
          <w:lang w:val="sr-Cyrl-CS"/>
        </w:rPr>
        <w:t>А</w:t>
      </w:r>
    </w:p>
    <w:p w:rsidR="00F3532F" w:rsidRPr="00F3532F" w:rsidRDefault="00F3532F" w:rsidP="00F3532F">
      <w:pPr>
        <w:pStyle w:val="BodyText1"/>
        <w:shd w:val="clear" w:color="auto" w:fill="auto"/>
        <w:spacing w:before="0" w:after="0" w:line="240" w:lineRule="auto"/>
        <w:ind w:right="23"/>
        <w:jc w:val="both"/>
        <w:rPr>
          <w:rFonts w:ascii="Times New Roman" w:hAnsi="Times New Roman"/>
          <w:sz w:val="24"/>
          <w:szCs w:val="24"/>
          <w:lang w:val="sr-Cyrl-CS"/>
        </w:rPr>
      </w:pPr>
      <w:r w:rsidRPr="00F3532F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43180</wp:posOffset>
            </wp:positionH>
            <wp:positionV relativeFrom="paragraph">
              <wp:posOffset>126365</wp:posOffset>
            </wp:positionV>
            <wp:extent cx="1428750" cy="1981200"/>
            <wp:effectExtent l="38100" t="19050" r="76200" b="57150"/>
            <wp:wrapSquare wrapText="bothSides"/>
            <wp:docPr id="21" name="Picture 1" descr="C:\Users\anurs\AppData\Local\Microsoft\Windows\Temporary Internet Files\Content.Outlook\0I6667QR\Lubarda sli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urs\AppData\Local\Microsoft\Windows\Temporary Internet Files\Content.Outlook\0I6667QR\Lubarda slik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6870" r="75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9812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  <a:effectLst>
                      <a:outerShdw dist="63500" dir="2700000" algn="ctr" rotWithShape="0">
                        <a:schemeClr val="tx1"/>
                      </a:outerShdw>
                    </a:effectLst>
                  </pic:spPr>
                </pic:pic>
              </a:graphicData>
            </a:graphic>
          </wp:anchor>
        </w:drawing>
      </w:r>
      <w:r w:rsidRPr="00F3532F">
        <w:rPr>
          <w:rFonts w:ascii="Times New Roman" w:hAnsi="Times New Roman"/>
          <w:sz w:val="24"/>
          <w:szCs w:val="24"/>
          <w:lang w:val="sr-Cyrl-CS"/>
        </w:rPr>
        <w:t>кадемик Војислав Лубарда рођен је у Рога</w:t>
      </w:r>
      <w:r w:rsidRPr="00F3532F">
        <w:rPr>
          <w:rFonts w:ascii="Times New Roman" w:hAnsi="Times New Roman"/>
          <w:sz w:val="24"/>
          <w:szCs w:val="24"/>
          <w:lang w:val="sr-Cyrl-CS"/>
        </w:rPr>
        <w:softHyphen/>
        <w:t>тици 17. јуна 1930. године. Средњу шумар</w:t>
      </w:r>
      <w:r w:rsidRPr="00F3532F">
        <w:rPr>
          <w:rFonts w:ascii="Times New Roman" w:hAnsi="Times New Roman"/>
          <w:sz w:val="24"/>
          <w:szCs w:val="24"/>
          <w:lang w:val="sr-Cyrl-CS"/>
        </w:rPr>
        <w:softHyphen/>
        <w:t>ску школу и Филозофски факултет (југо</w:t>
      </w:r>
      <w:r w:rsidRPr="00F3532F">
        <w:rPr>
          <w:rFonts w:ascii="Times New Roman" w:hAnsi="Times New Roman"/>
          <w:sz w:val="24"/>
          <w:szCs w:val="24"/>
          <w:lang w:val="sr-Cyrl-CS"/>
        </w:rPr>
        <w:softHyphen/>
        <w:t>словенска књижевност и српскохрватски језик) завршио је у Сарајеву. Радио је као новинар, про</w:t>
      </w:r>
      <w:r w:rsidRPr="00F3532F">
        <w:rPr>
          <w:rFonts w:ascii="Times New Roman" w:hAnsi="Times New Roman"/>
          <w:sz w:val="24"/>
          <w:szCs w:val="24"/>
          <w:lang w:val="sr-Cyrl-CS"/>
        </w:rPr>
        <w:softHyphen/>
        <w:t>фе</w:t>
      </w:r>
      <w:r w:rsidRPr="00F3532F">
        <w:rPr>
          <w:rFonts w:ascii="Times New Roman" w:hAnsi="Times New Roman"/>
          <w:sz w:val="24"/>
          <w:szCs w:val="24"/>
          <w:lang w:val="sr-Cyrl-CS"/>
        </w:rPr>
        <w:softHyphen/>
        <w:t>сор књи</w:t>
      </w:r>
      <w:r w:rsidRPr="00F3532F">
        <w:rPr>
          <w:rFonts w:ascii="Times New Roman" w:hAnsi="Times New Roman"/>
          <w:sz w:val="24"/>
          <w:szCs w:val="24"/>
          <w:lang w:val="sr-Cyrl-CS"/>
        </w:rPr>
        <w:softHyphen/>
        <w:t>жев</w:t>
      </w:r>
      <w:r w:rsidRPr="00F3532F">
        <w:rPr>
          <w:rFonts w:ascii="Times New Roman" w:hAnsi="Times New Roman"/>
          <w:sz w:val="24"/>
          <w:szCs w:val="24"/>
          <w:lang w:val="sr-Cyrl-CS"/>
        </w:rPr>
        <w:softHyphen/>
        <w:t>но</w:t>
      </w:r>
      <w:r w:rsidRPr="00F3532F">
        <w:rPr>
          <w:rFonts w:ascii="Times New Roman" w:hAnsi="Times New Roman"/>
          <w:sz w:val="24"/>
          <w:szCs w:val="24"/>
          <w:lang w:val="sr-Cyrl-CS"/>
        </w:rPr>
        <w:softHyphen/>
        <w:t>сти у средњим школама, уредник у из</w:t>
      </w:r>
      <w:r w:rsidRPr="00F3532F">
        <w:rPr>
          <w:rFonts w:ascii="Times New Roman" w:hAnsi="Times New Roman"/>
          <w:sz w:val="24"/>
          <w:szCs w:val="24"/>
          <w:lang w:val="sr-Cyrl-CS"/>
        </w:rPr>
        <w:softHyphen/>
        <w:t>да</w:t>
      </w:r>
      <w:r w:rsidRPr="00F3532F">
        <w:rPr>
          <w:rFonts w:ascii="Times New Roman" w:hAnsi="Times New Roman"/>
          <w:sz w:val="24"/>
          <w:szCs w:val="24"/>
          <w:lang w:val="sr-Cyrl-CS"/>
        </w:rPr>
        <w:softHyphen/>
        <w:t>вач</w:t>
      </w:r>
      <w:r w:rsidRPr="00F3532F">
        <w:rPr>
          <w:rFonts w:ascii="Times New Roman" w:hAnsi="Times New Roman"/>
          <w:sz w:val="24"/>
          <w:szCs w:val="24"/>
          <w:lang w:val="sr-Cyrl-CS"/>
        </w:rPr>
        <w:softHyphen/>
        <w:t>ким ку</w:t>
      </w:r>
      <w:r w:rsidRPr="00F3532F">
        <w:rPr>
          <w:rFonts w:ascii="Times New Roman" w:hAnsi="Times New Roman"/>
          <w:sz w:val="24"/>
          <w:szCs w:val="24"/>
          <w:lang w:val="sr-Cyrl-CS"/>
        </w:rPr>
        <w:softHyphen/>
        <w:t>ћама „</w:t>
      </w:r>
      <w:r w:rsidRPr="00F3532F">
        <w:rPr>
          <w:rStyle w:val="Bodytext115pt"/>
          <w:rFonts w:ascii="Times New Roman" w:hAnsi="Times New Roman"/>
          <w:sz w:val="24"/>
          <w:szCs w:val="24"/>
          <w:lang w:val="sr-Cyrl-CS"/>
        </w:rPr>
        <w:t>Народна просвјета</w:t>
      </w:r>
      <w:r w:rsidRPr="00F3532F">
        <w:rPr>
          <w:rFonts w:ascii="Times New Roman" w:hAnsi="Times New Roman"/>
          <w:sz w:val="24"/>
          <w:szCs w:val="24"/>
          <w:lang w:val="sr-Cyrl-CS"/>
        </w:rPr>
        <w:t>” и</w:t>
      </w:r>
      <w:r w:rsidRPr="00F3532F">
        <w:rPr>
          <w:rStyle w:val="Bodytext115pt"/>
          <w:rFonts w:ascii="Times New Roman" w:hAnsi="Times New Roman"/>
          <w:sz w:val="24"/>
          <w:szCs w:val="24"/>
          <w:lang w:val="sr-Cyrl-CS"/>
        </w:rPr>
        <w:t xml:space="preserve"> „Весе</w:t>
      </w:r>
      <w:r w:rsidRPr="00F3532F">
        <w:rPr>
          <w:rFonts w:ascii="Times New Roman" w:hAnsi="Times New Roman"/>
          <w:sz w:val="24"/>
          <w:szCs w:val="24"/>
          <w:lang w:val="sr-Cyrl-CS"/>
        </w:rPr>
        <w:softHyphen/>
      </w:r>
      <w:r w:rsidRPr="00F3532F">
        <w:rPr>
          <w:rStyle w:val="Bodytext115pt"/>
          <w:rFonts w:ascii="Times New Roman" w:hAnsi="Times New Roman"/>
          <w:sz w:val="24"/>
          <w:szCs w:val="24"/>
          <w:lang w:val="sr-Cyrl-CS"/>
        </w:rPr>
        <w:t>лин Маслеша”,</w:t>
      </w:r>
      <w:r w:rsidRPr="00F3532F">
        <w:rPr>
          <w:rFonts w:ascii="Times New Roman" w:hAnsi="Times New Roman"/>
          <w:sz w:val="24"/>
          <w:szCs w:val="24"/>
          <w:lang w:val="sr-Cyrl-CS"/>
        </w:rPr>
        <w:t xml:space="preserve"> уред</w:t>
      </w:r>
      <w:r w:rsidRPr="00F3532F">
        <w:rPr>
          <w:rFonts w:ascii="Times New Roman" w:hAnsi="Times New Roman"/>
          <w:sz w:val="24"/>
          <w:szCs w:val="24"/>
          <w:lang w:val="sr-Cyrl-CS"/>
        </w:rPr>
        <w:softHyphen/>
        <w:t>ник листа</w:t>
      </w:r>
      <w:r w:rsidRPr="00F3532F">
        <w:rPr>
          <w:rStyle w:val="Bodytext115pt"/>
          <w:rFonts w:ascii="Times New Roman" w:hAnsi="Times New Roman"/>
          <w:sz w:val="24"/>
          <w:szCs w:val="24"/>
          <w:lang w:val="sr-Cyrl-CS"/>
        </w:rPr>
        <w:t xml:space="preserve"> „Младост”</w:t>
      </w:r>
      <w:r w:rsidRPr="00F3532F">
        <w:rPr>
          <w:rFonts w:ascii="Times New Roman" w:hAnsi="Times New Roman"/>
          <w:sz w:val="24"/>
          <w:szCs w:val="24"/>
          <w:lang w:val="sr-Cyrl-CS"/>
        </w:rPr>
        <w:t xml:space="preserve"> за БиХ, уред</w:t>
      </w:r>
      <w:r w:rsidRPr="00F3532F">
        <w:rPr>
          <w:rFonts w:ascii="Times New Roman" w:hAnsi="Times New Roman"/>
          <w:sz w:val="24"/>
          <w:szCs w:val="24"/>
          <w:lang w:val="sr-Cyrl-CS"/>
        </w:rPr>
        <w:softHyphen/>
        <w:t>ник ре</w:t>
      </w:r>
      <w:r w:rsidRPr="00F3532F">
        <w:rPr>
          <w:rFonts w:ascii="Times New Roman" w:hAnsi="Times New Roman"/>
          <w:sz w:val="24"/>
          <w:szCs w:val="24"/>
          <w:lang w:val="sr-Cyrl-CS"/>
        </w:rPr>
        <w:softHyphen/>
        <w:t>дак</w:t>
      </w:r>
      <w:r w:rsidRPr="00F3532F">
        <w:rPr>
          <w:rFonts w:ascii="Times New Roman" w:hAnsi="Times New Roman"/>
          <w:sz w:val="24"/>
          <w:szCs w:val="24"/>
          <w:lang w:val="sr-Cyrl-CS"/>
        </w:rPr>
        <w:softHyphen/>
        <w:t>ције за културу и умјетност Теле</w:t>
      </w:r>
      <w:r w:rsidRPr="00F3532F">
        <w:rPr>
          <w:rFonts w:ascii="Times New Roman" w:hAnsi="Times New Roman"/>
          <w:sz w:val="24"/>
          <w:szCs w:val="24"/>
          <w:lang w:val="sr-Cyrl-CS"/>
        </w:rPr>
        <w:softHyphen/>
        <w:t>ви</w:t>
      </w:r>
      <w:r w:rsidRPr="00F3532F">
        <w:rPr>
          <w:rFonts w:ascii="Times New Roman" w:hAnsi="Times New Roman"/>
          <w:sz w:val="24"/>
          <w:szCs w:val="24"/>
          <w:lang w:val="sr-Cyrl-CS"/>
        </w:rPr>
        <w:softHyphen/>
        <w:t>зије Сара</w:t>
      </w:r>
      <w:r w:rsidRPr="00F3532F">
        <w:rPr>
          <w:rFonts w:ascii="Times New Roman" w:hAnsi="Times New Roman"/>
          <w:sz w:val="24"/>
          <w:szCs w:val="24"/>
          <w:lang w:val="sr-Cyrl-CS"/>
        </w:rPr>
        <w:softHyphen/>
        <w:t>је</w:t>
      </w:r>
      <w:r w:rsidRPr="00F3532F">
        <w:rPr>
          <w:rFonts w:ascii="Times New Roman" w:hAnsi="Times New Roman"/>
          <w:sz w:val="24"/>
          <w:szCs w:val="24"/>
          <w:lang w:val="sr-Cyrl-CS"/>
        </w:rPr>
        <w:softHyphen/>
        <w:t xml:space="preserve">во. </w:t>
      </w:r>
    </w:p>
    <w:p w:rsidR="00F3532F" w:rsidRPr="00F3532F" w:rsidRDefault="00F3532F" w:rsidP="00F3532F">
      <w:pPr>
        <w:pStyle w:val="BodyText1"/>
        <w:shd w:val="clear" w:color="auto" w:fill="auto"/>
        <w:spacing w:before="0" w:after="0" w:line="240" w:lineRule="auto"/>
        <w:ind w:right="23" w:firstLine="284"/>
        <w:jc w:val="both"/>
        <w:rPr>
          <w:rFonts w:ascii="Times New Roman" w:hAnsi="Times New Roman"/>
          <w:sz w:val="24"/>
          <w:szCs w:val="24"/>
          <w:lang w:val="sr-Cyrl-CS"/>
        </w:rPr>
      </w:pPr>
      <w:r w:rsidRPr="00F3532F">
        <w:rPr>
          <w:rFonts w:ascii="Times New Roman" w:hAnsi="Times New Roman"/>
          <w:sz w:val="24"/>
          <w:szCs w:val="24"/>
          <w:lang w:val="sr-Cyrl-CS"/>
        </w:rPr>
        <w:t>Режимски прогони почели су 1953, када је као студент треће године и секретар фа</w:t>
      </w:r>
      <w:r w:rsidRPr="00F3532F">
        <w:rPr>
          <w:rFonts w:ascii="Times New Roman" w:hAnsi="Times New Roman"/>
          <w:sz w:val="24"/>
          <w:szCs w:val="24"/>
          <w:lang w:val="sr-Cyrl-CS"/>
        </w:rPr>
        <w:softHyphen/>
        <w:t>кул</w:t>
      </w:r>
      <w:r w:rsidRPr="00F3532F">
        <w:rPr>
          <w:rFonts w:ascii="Times New Roman" w:hAnsi="Times New Roman"/>
          <w:sz w:val="24"/>
          <w:szCs w:val="24"/>
          <w:lang w:val="sr-Cyrl-CS"/>
        </w:rPr>
        <w:softHyphen/>
        <w:t>тет</w:t>
      </w:r>
      <w:r w:rsidRPr="00F3532F">
        <w:rPr>
          <w:rFonts w:ascii="Times New Roman" w:hAnsi="Times New Roman"/>
          <w:sz w:val="24"/>
          <w:szCs w:val="24"/>
          <w:lang w:val="sr-Cyrl-CS"/>
        </w:rPr>
        <w:softHyphen/>
        <w:t>ског ко</w:t>
      </w:r>
      <w:r w:rsidRPr="00F3532F">
        <w:rPr>
          <w:rFonts w:ascii="Times New Roman" w:hAnsi="Times New Roman"/>
          <w:sz w:val="24"/>
          <w:szCs w:val="24"/>
          <w:lang w:val="sr-Cyrl-CS"/>
        </w:rPr>
        <w:softHyphen/>
        <w:t>ми</w:t>
      </w:r>
      <w:r w:rsidRPr="00F3532F">
        <w:rPr>
          <w:rFonts w:ascii="Times New Roman" w:hAnsi="Times New Roman"/>
          <w:sz w:val="24"/>
          <w:szCs w:val="24"/>
          <w:lang w:val="sr-Cyrl-CS"/>
        </w:rPr>
        <w:softHyphen/>
        <w:t>тета омладине одбио да прихвати дуж</w:t>
      </w:r>
      <w:r w:rsidRPr="00F3532F">
        <w:rPr>
          <w:rFonts w:ascii="Times New Roman" w:hAnsi="Times New Roman"/>
          <w:sz w:val="24"/>
          <w:szCs w:val="24"/>
          <w:lang w:val="sr-Cyrl-CS"/>
        </w:rPr>
        <w:softHyphen/>
        <w:t>ност члана Градског ко</w:t>
      </w:r>
      <w:r w:rsidRPr="00F3532F">
        <w:rPr>
          <w:rFonts w:ascii="Times New Roman" w:hAnsi="Times New Roman"/>
          <w:sz w:val="24"/>
          <w:szCs w:val="24"/>
          <w:lang w:val="sr-Cyrl-CS"/>
        </w:rPr>
        <w:softHyphen/>
        <w:t>ми</w:t>
      </w:r>
      <w:r w:rsidRPr="00F3532F">
        <w:rPr>
          <w:rFonts w:ascii="Times New Roman" w:hAnsi="Times New Roman"/>
          <w:sz w:val="24"/>
          <w:szCs w:val="24"/>
          <w:lang w:val="sr-Cyrl-CS"/>
        </w:rPr>
        <w:softHyphen/>
        <w:t>те</w:t>
      </w:r>
      <w:r w:rsidRPr="00F3532F">
        <w:rPr>
          <w:rFonts w:ascii="Times New Roman" w:hAnsi="Times New Roman"/>
          <w:sz w:val="24"/>
          <w:szCs w:val="24"/>
          <w:lang w:val="sr-Cyrl-CS"/>
        </w:rPr>
        <w:softHyphen/>
        <w:t xml:space="preserve">та Комунистичке партије. </w:t>
      </w:r>
      <w:r w:rsidRPr="00F3532F">
        <w:rPr>
          <w:rFonts w:ascii="Times New Roman" w:hAnsi="Times New Roman"/>
          <w:lang w:val="sr-Cyrl-CS"/>
        </w:rPr>
        <w:t>И</w:t>
      </w:r>
      <w:r w:rsidRPr="00F3532F">
        <w:rPr>
          <w:rFonts w:ascii="Times New Roman" w:hAnsi="Times New Roman"/>
          <w:sz w:val="24"/>
          <w:szCs w:val="24"/>
          <w:lang w:val="sr-Cyrl-CS"/>
        </w:rPr>
        <w:t>сто</w:t>
      </w:r>
      <w:r w:rsidRPr="00F3532F">
        <w:rPr>
          <w:rFonts w:ascii="Times New Roman" w:hAnsi="Times New Roman"/>
          <w:sz w:val="24"/>
          <w:szCs w:val="24"/>
          <w:lang w:val="sr-Cyrl-CS"/>
        </w:rPr>
        <w:softHyphen/>
        <w:t>времено је објавио озло</w:t>
      </w:r>
      <w:r w:rsidRPr="00F3532F">
        <w:rPr>
          <w:rFonts w:ascii="Times New Roman" w:hAnsi="Times New Roman"/>
          <w:sz w:val="24"/>
          <w:szCs w:val="24"/>
          <w:lang w:val="sr-Cyrl-CS"/>
        </w:rPr>
        <w:softHyphen/>
        <w:t>гла</w:t>
      </w:r>
      <w:r w:rsidRPr="00F3532F">
        <w:rPr>
          <w:rFonts w:ascii="Times New Roman" w:hAnsi="Times New Roman"/>
          <w:sz w:val="24"/>
          <w:szCs w:val="24"/>
          <w:lang w:val="sr-Cyrl-CS"/>
        </w:rPr>
        <w:softHyphen/>
        <w:t>шену „четничку” причу</w:t>
      </w:r>
      <w:r w:rsidRPr="00F3532F">
        <w:rPr>
          <w:rStyle w:val="Bodytext115pt"/>
          <w:rFonts w:ascii="Times New Roman" w:hAnsi="Times New Roman"/>
          <w:sz w:val="24"/>
          <w:szCs w:val="24"/>
          <w:lang w:val="sr-Cyrl-CS"/>
        </w:rPr>
        <w:t xml:space="preserve"> „Предаја</w:t>
      </w:r>
      <w:r w:rsidRPr="00F3532F">
        <w:rPr>
          <w:rFonts w:ascii="Times New Roman" w:hAnsi="Times New Roman"/>
          <w:sz w:val="24"/>
          <w:szCs w:val="24"/>
          <w:lang w:val="sr-Cyrl-CS"/>
        </w:rPr>
        <w:t>”, за</w:t>
      </w:r>
      <w:r w:rsidRPr="00F3532F">
        <w:rPr>
          <w:rFonts w:ascii="Times New Roman" w:hAnsi="Times New Roman"/>
          <w:sz w:val="24"/>
          <w:szCs w:val="24"/>
          <w:lang w:val="sr-Cyrl-CS"/>
        </w:rPr>
        <w:softHyphen/>
        <w:t>нимљиву и по томе што је исти текст прихватио књижевни жири</w:t>
      </w:r>
      <w:r w:rsidRPr="00F3532F">
        <w:rPr>
          <w:rStyle w:val="Bodytext115pt"/>
          <w:rFonts w:ascii="Times New Roman" w:hAnsi="Times New Roman"/>
          <w:sz w:val="24"/>
          <w:szCs w:val="24"/>
          <w:lang w:val="sr-Cyrl-CS"/>
        </w:rPr>
        <w:t xml:space="preserve"> листа „Полити</w:t>
      </w:r>
      <w:r w:rsidRPr="00F3532F">
        <w:rPr>
          <w:rStyle w:val="Bodytext115pt"/>
          <w:rFonts w:ascii="Times New Roman" w:hAnsi="Times New Roman"/>
          <w:sz w:val="24"/>
          <w:szCs w:val="24"/>
          <w:lang w:val="sr-Cyrl-CS"/>
        </w:rPr>
        <w:softHyphen/>
        <w:t>ка”,</w:t>
      </w:r>
      <w:r w:rsidRPr="00F3532F">
        <w:rPr>
          <w:rFonts w:ascii="Times New Roman" w:hAnsi="Times New Roman"/>
          <w:sz w:val="24"/>
          <w:szCs w:val="24"/>
          <w:lang w:val="sr-Cyrl-CS"/>
        </w:rPr>
        <w:t xml:space="preserve"> са Ивом Андрићем на челу, а</w:t>
      </w:r>
      <w:r w:rsidRPr="00F3532F">
        <w:rPr>
          <w:rStyle w:val="Bodytext115pt"/>
          <w:rFonts w:ascii="Times New Roman" w:hAnsi="Times New Roman"/>
          <w:sz w:val="24"/>
          <w:szCs w:val="24"/>
          <w:lang w:val="sr-Cyrl-CS"/>
        </w:rPr>
        <w:t xml:space="preserve"> „По</w:t>
      </w:r>
      <w:r w:rsidRPr="00F3532F">
        <w:rPr>
          <w:rFonts w:ascii="Times New Roman" w:hAnsi="Times New Roman"/>
          <w:sz w:val="24"/>
          <w:szCs w:val="24"/>
          <w:lang w:val="sr-Cyrl-CS"/>
        </w:rPr>
        <w:softHyphen/>
      </w:r>
      <w:r w:rsidRPr="00F3532F">
        <w:rPr>
          <w:rStyle w:val="Bodytext115pt"/>
          <w:rFonts w:ascii="Times New Roman" w:hAnsi="Times New Roman"/>
          <w:sz w:val="24"/>
          <w:szCs w:val="24"/>
          <w:lang w:val="sr-Cyrl-CS"/>
        </w:rPr>
        <w:t>ли</w:t>
      </w:r>
      <w:r w:rsidRPr="00F3532F">
        <w:rPr>
          <w:rFonts w:ascii="Times New Roman" w:hAnsi="Times New Roman"/>
          <w:sz w:val="24"/>
          <w:szCs w:val="24"/>
          <w:lang w:val="sr-Cyrl-CS"/>
        </w:rPr>
        <w:softHyphen/>
      </w:r>
      <w:r w:rsidRPr="00F3532F">
        <w:rPr>
          <w:rStyle w:val="Bodytext115pt"/>
          <w:rFonts w:ascii="Times New Roman" w:hAnsi="Times New Roman"/>
          <w:sz w:val="24"/>
          <w:szCs w:val="24"/>
          <w:lang w:val="sr-Cyrl-CS"/>
        </w:rPr>
        <w:t xml:space="preserve">тика” </w:t>
      </w:r>
      <w:r w:rsidRPr="00F3532F">
        <w:rPr>
          <w:rFonts w:ascii="Times New Roman" w:hAnsi="Times New Roman"/>
          <w:sz w:val="24"/>
          <w:szCs w:val="24"/>
          <w:lang w:val="sr-Cyrl-CS"/>
        </w:rPr>
        <w:t>одбила да објави. Иако је прича била политички безазлена (сведена на убиство младића ко</w:t>
      </w:r>
      <w:r w:rsidRPr="00F3532F">
        <w:rPr>
          <w:rFonts w:ascii="Times New Roman" w:hAnsi="Times New Roman"/>
          <w:sz w:val="24"/>
          <w:szCs w:val="24"/>
          <w:lang w:val="sr-Cyrl-CS"/>
        </w:rPr>
        <w:softHyphen/>
        <w:t>јег су четници моби</w:t>
      </w:r>
      <w:r w:rsidRPr="00F3532F">
        <w:rPr>
          <w:rFonts w:ascii="Times New Roman" w:hAnsi="Times New Roman"/>
          <w:sz w:val="24"/>
          <w:szCs w:val="24"/>
          <w:lang w:val="sr-Cyrl-CS"/>
        </w:rPr>
        <w:softHyphen/>
        <w:t>ли</w:t>
      </w:r>
      <w:r w:rsidRPr="00F3532F">
        <w:rPr>
          <w:rFonts w:ascii="Times New Roman" w:hAnsi="Times New Roman"/>
          <w:sz w:val="24"/>
          <w:szCs w:val="24"/>
          <w:lang w:val="sr-Cyrl-CS"/>
        </w:rPr>
        <w:softHyphen/>
        <w:t>са</w:t>
      </w:r>
      <w:r w:rsidRPr="00F3532F">
        <w:rPr>
          <w:rFonts w:ascii="Times New Roman" w:hAnsi="Times New Roman"/>
          <w:sz w:val="24"/>
          <w:szCs w:val="24"/>
          <w:lang w:val="sr-Cyrl-CS"/>
        </w:rPr>
        <w:softHyphen/>
        <w:t>ли на крају рата), аутор је, због њеног објављивања, по хитном поступку троструко кажњен (изба</w:t>
      </w:r>
      <w:r w:rsidRPr="00F3532F">
        <w:rPr>
          <w:rFonts w:ascii="Times New Roman" w:hAnsi="Times New Roman"/>
          <w:sz w:val="24"/>
          <w:szCs w:val="24"/>
          <w:lang w:val="sr-Cyrl-CS"/>
        </w:rPr>
        <w:softHyphen/>
        <w:t>ци</w:t>
      </w:r>
      <w:r w:rsidRPr="00F3532F">
        <w:rPr>
          <w:rFonts w:ascii="Times New Roman" w:hAnsi="Times New Roman"/>
          <w:sz w:val="24"/>
          <w:szCs w:val="24"/>
          <w:lang w:val="sr-Cyrl-CS"/>
        </w:rPr>
        <w:softHyphen/>
        <w:t>вањем из Партије, трајном за</w:t>
      </w:r>
      <w:r w:rsidRPr="00F3532F">
        <w:rPr>
          <w:rFonts w:ascii="Times New Roman" w:hAnsi="Times New Roman"/>
          <w:sz w:val="24"/>
          <w:szCs w:val="24"/>
          <w:lang w:val="sr-Cyrl-CS"/>
        </w:rPr>
        <w:softHyphen/>
        <w:t>бра</w:t>
      </w:r>
      <w:r w:rsidRPr="00F3532F">
        <w:rPr>
          <w:rFonts w:ascii="Times New Roman" w:hAnsi="Times New Roman"/>
          <w:sz w:val="24"/>
          <w:szCs w:val="24"/>
          <w:lang w:val="sr-Cyrl-CS"/>
        </w:rPr>
        <w:softHyphen/>
        <w:t>ном студирања и избацивањем са дужности уредника студентског листа „</w:t>
      </w:r>
      <w:r w:rsidRPr="00F3532F">
        <w:rPr>
          <w:rStyle w:val="Bodytext115pt"/>
          <w:rFonts w:ascii="Times New Roman" w:hAnsi="Times New Roman"/>
          <w:sz w:val="24"/>
          <w:szCs w:val="24"/>
          <w:lang w:val="sr-Cyrl-CS"/>
        </w:rPr>
        <w:t>Наши дани”,</w:t>
      </w:r>
      <w:r w:rsidRPr="00F3532F">
        <w:rPr>
          <w:rFonts w:ascii="Times New Roman" w:hAnsi="Times New Roman"/>
          <w:sz w:val="24"/>
          <w:szCs w:val="24"/>
          <w:lang w:val="sr-Cyrl-CS"/>
        </w:rPr>
        <w:t xml:space="preserve"> који је претходно по</w:t>
      </w:r>
      <w:r w:rsidRPr="00F3532F">
        <w:rPr>
          <w:rFonts w:ascii="Times New Roman" w:hAnsi="Times New Roman"/>
          <w:sz w:val="24"/>
          <w:szCs w:val="24"/>
          <w:lang w:val="sr-Cyrl-CS"/>
        </w:rPr>
        <w:softHyphen/>
        <w:t>кре</w:t>
      </w:r>
      <w:r w:rsidRPr="00F3532F">
        <w:rPr>
          <w:rFonts w:ascii="Times New Roman" w:hAnsi="Times New Roman"/>
          <w:sz w:val="24"/>
          <w:szCs w:val="24"/>
          <w:lang w:val="sr-Cyrl-CS"/>
        </w:rPr>
        <w:softHyphen/>
        <w:t xml:space="preserve">нуо). Први роман </w:t>
      </w:r>
      <w:r w:rsidRPr="00F3532F">
        <w:rPr>
          <w:rFonts w:ascii="Times New Roman" w:hAnsi="Times New Roman"/>
          <w:i/>
          <w:sz w:val="24"/>
          <w:szCs w:val="24"/>
          <w:lang w:val="sr-Cyrl-CS"/>
        </w:rPr>
        <w:t>Ближњи свој</w:t>
      </w:r>
      <w:r w:rsidRPr="00F3532F">
        <w:rPr>
          <w:rFonts w:ascii="Times New Roman" w:hAnsi="Times New Roman"/>
          <w:sz w:val="24"/>
          <w:szCs w:val="24"/>
          <w:lang w:val="sr-Cyrl-CS"/>
        </w:rPr>
        <w:t xml:space="preserve"> објавио је 1962, а наредне године изашао је роман </w:t>
      </w:r>
      <w:r w:rsidRPr="00F3532F">
        <w:rPr>
          <w:rFonts w:ascii="Times New Roman" w:hAnsi="Times New Roman"/>
          <w:i/>
          <w:sz w:val="24"/>
          <w:szCs w:val="24"/>
          <w:lang w:val="sr-Cyrl-CS"/>
        </w:rPr>
        <w:t>Љуља</w:t>
      </w:r>
      <w:r w:rsidRPr="00F3532F">
        <w:rPr>
          <w:rFonts w:ascii="Times New Roman" w:hAnsi="Times New Roman"/>
          <w:sz w:val="24"/>
          <w:szCs w:val="24"/>
          <w:lang w:val="sr-Cyrl-CS"/>
        </w:rPr>
        <w:softHyphen/>
      </w:r>
      <w:r w:rsidRPr="00F3532F">
        <w:rPr>
          <w:rFonts w:ascii="Times New Roman" w:hAnsi="Times New Roman"/>
          <w:i/>
          <w:sz w:val="24"/>
          <w:szCs w:val="24"/>
          <w:lang w:val="sr-Cyrl-CS"/>
        </w:rPr>
        <w:t>шка</w:t>
      </w:r>
      <w:r w:rsidRPr="00F3532F">
        <w:rPr>
          <w:rFonts w:ascii="Times New Roman" w:hAnsi="Times New Roman"/>
          <w:sz w:val="24"/>
          <w:szCs w:val="24"/>
          <w:lang w:val="sr-Cyrl-CS"/>
        </w:rPr>
        <w:t>, који је одмах по изласку из штампе за</w:t>
      </w:r>
      <w:r w:rsidRPr="00F3532F">
        <w:rPr>
          <w:rFonts w:ascii="Times New Roman" w:hAnsi="Times New Roman"/>
          <w:sz w:val="24"/>
          <w:szCs w:val="24"/>
          <w:lang w:val="sr-Cyrl-CS"/>
        </w:rPr>
        <w:softHyphen/>
        <w:t>брањен у Сара</w:t>
      </w:r>
      <w:r w:rsidRPr="00F3532F">
        <w:rPr>
          <w:rFonts w:ascii="Times New Roman" w:hAnsi="Times New Roman"/>
          <w:sz w:val="24"/>
          <w:szCs w:val="24"/>
          <w:lang w:val="sr-Cyrl-CS"/>
        </w:rPr>
        <w:softHyphen/>
        <w:t>јеву. У часопису „Студент” објавио је критички текст о Ма</w:t>
      </w:r>
      <w:r w:rsidRPr="00F3532F">
        <w:rPr>
          <w:rFonts w:ascii="Times New Roman" w:hAnsi="Times New Roman"/>
          <w:sz w:val="24"/>
          <w:szCs w:val="24"/>
          <w:lang w:val="sr-Cyrl-CS"/>
        </w:rPr>
        <w:softHyphen/>
        <w:t>ку Диздару, због којег је смијењен са уредничког мјеста у Телевизији Сарајево, а убрзо је добио и отказ. Напустио је Сарајево и 1975. пре</w:t>
      </w:r>
      <w:r w:rsidRPr="00F3532F">
        <w:rPr>
          <w:rFonts w:ascii="Times New Roman" w:hAnsi="Times New Roman"/>
          <w:sz w:val="24"/>
          <w:szCs w:val="24"/>
          <w:lang w:val="sr-Cyrl-CS"/>
        </w:rPr>
        <w:softHyphen/>
        <w:t>селио се у Београд, гдје је радио у Центру за кул</w:t>
      </w:r>
      <w:r w:rsidRPr="00F3532F">
        <w:rPr>
          <w:rFonts w:ascii="Times New Roman" w:hAnsi="Times New Roman"/>
          <w:sz w:val="24"/>
          <w:szCs w:val="24"/>
          <w:lang w:val="sr-Cyrl-CS"/>
        </w:rPr>
        <w:softHyphen/>
        <w:t>ту</w:t>
      </w:r>
      <w:r w:rsidRPr="00F3532F">
        <w:rPr>
          <w:rFonts w:ascii="Times New Roman" w:hAnsi="Times New Roman"/>
          <w:sz w:val="24"/>
          <w:szCs w:val="24"/>
          <w:lang w:val="sr-Cyrl-CS"/>
        </w:rPr>
        <w:softHyphen/>
        <w:t>ру општине Стари град. Године 1985. при</w:t>
      </w:r>
      <w:r w:rsidRPr="00F3532F">
        <w:rPr>
          <w:rFonts w:ascii="Times New Roman" w:hAnsi="Times New Roman"/>
          <w:sz w:val="24"/>
          <w:szCs w:val="24"/>
          <w:lang w:val="sr-Cyrl-CS"/>
        </w:rPr>
        <w:softHyphen/>
        <w:t>сил</w:t>
      </w:r>
      <w:r w:rsidRPr="00F3532F">
        <w:rPr>
          <w:rFonts w:ascii="Times New Roman" w:hAnsi="Times New Roman"/>
          <w:sz w:val="24"/>
          <w:szCs w:val="24"/>
          <w:lang w:val="sr-Cyrl-CS"/>
        </w:rPr>
        <w:softHyphen/>
        <w:t xml:space="preserve">но је пензионисан. </w:t>
      </w:r>
    </w:p>
    <w:p w:rsidR="00F3532F" w:rsidRPr="00F3532F" w:rsidRDefault="00F3532F" w:rsidP="00F3532F">
      <w:pPr>
        <w:pStyle w:val="BodyText1"/>
        <w:shd w:val="clear" w:color="auto" w:fill="auto"/>
        <w:spacing w:before="0" w:after="0" w:line="240" w:lineRule="auto"/>
        <w:ind w:right="23" w:firstLine="284"/>
        <w:jc w:val="both"/>
        <w:rPr>
          <w:rFonts w:ascii="Times New Roman" w:hAnsi="Times New Roman"/>
          <w:sz w:val="24"/>
          <w:szCs w:val="24"/>
          <w:lang w:val="sr-Cyrl-CS"/>
        </w:rPr>
      </w:pPr>
      <w:r w:rsidRPr="00F3532F">
        <w:rPr>
          <w:rFonts w:ascii="Times New Roman" w:hAnsi="Times New Roman"/>
          <w:sz w:val="24"/>
          <w:szCs w:val="24"/>
          <w:lang w:val="sr-Cyrl-CS"/>
        </w:rPr>
        <w:t>О прогону Војислава Лубарде свједоче и два спаљивања романа</w:t>
      </w:r>
      <w:r w:rsidRPr="00F3532F">
        <w:rPr>
          <w:rStyle w:val="Bodytext115pt"/>
          <w:rFonts w:ascii="Times New Roman" w:hAnsi="Times New Roman"/>
          <w:sz w:val="24"/>
          <w:szCs w:val="24"/>
          <w:lang w:val="sr-Cyrl-CS"/>
        </w:rPr>
        <w:t xml:space="preserve"> Гордо по</w:t>
      </w:r>
      <w:r w:rsidRPr="00F3532F">
        <w:rPr>
          <w:rStyle w:val="Bodytext115pt"/>
          <w:rFonts w:ascii="Times New Roman" w:hAnsi="Times New Roman"/>
          <w:sz w:val="24"/>
          <w:szCs w:val="24"/>
          <w:lang w:val="sr-Cyrl-CS"/>
        </w:rPr>
        <w:softHyphen/>
        <w:t>сртање</w:t>
      </w:r>
      <w:r w:rsidRPr="00F3532F">
        <w:rPr>
          <w:rFonts w:ascii="Times New Roman" w:hAnsi="Times New Roman"/>
          <w:sz w:val="24"/>
          <w:szCs w:val="24"/>
          <w:lang w:val="sr-Cyrl-CS"/>
        </w:rPr>
        <w:t xml:space="preserve"> и одузимање трију већ из</w:t>
      </w:r>
      <w:r w:rsidRPr="00F3532F">
        <w:rPr>
          <w:rFonts w:ascii="Times New Roman" w:hAnsi="Times New Roman"/>
          <w:sz w:val="24"/>
          <w:szCs w:val="24"/>
          <w:lang w:val="sr-Cyrl-CS"/>
        </w:rPr>
        <w:softHyphen/>
        <w:t>гла</w:t>
      </w:r>
      <w:r w:rsidRPr="00F3532F">
        <w:rPr>
          <w:rFonts w:ascii="Times New Roman" w:hAnsi="Times New Roman"/>
          <w:sz w:val="24"/>
          <w:szCs w:val="24"/>
          <w:lang w:val="sr-Cyrl-CS"/>
        </w:rPr>
        <w:softHyphen/>
        <w:t>саних књижевних награда</w:t>
      </w:r>
      <w:r w:rsidRPr="00F3532F">
        <w:rPr>
          <w:rStyle w:val="Bodytext115pt"/>
          <w:rFonts w:ascii="Times New Roman" w:hAnsi="Times New Roman"/>
          <w:sz w:val="24"/>
          <w:szCs w:val="24"/>
          <w:lang w:val="sr-Cyrl-CS"/>
        </w:rPr>
        <w:t xml:space="preserve"> (Шесто</w:t>
      </w:r>
      <w:r w:rsidRPr="00F3532F">
        <w:rPr>
          <w:rFonts w:ascii="Times New Roman" w:hAnsi="Times New Roman"/>
          <w:sz w:val="24"/>
          <w:szCs w:val="24"/>
          <w:lang w:val="sr-Cyrl-CS"/>
        </w:rPr>
        <w:softHyphen/>
      </w:r>
      <w:r w:rsidRPr="00F3532F">
        <w:rPr>
          <w:rStyle w:val="Bodytext115pt"/>
          <w:rFonts w:ascii="Times New Roman" w:hAnsi="Times New Roman"/>
          <w:sz w:val="24"/>
          <w:szCs w:val="24"/>
          <w:lang w:val="sr-Cyrl-CS"/>
        </w:rPr>
        <w:t>априлска награда</w:t>
      </w:r>
      <w:r w:rsidRPr="00F3532F">
        <w:rPr>
          <w:rFonts w:ascii="Times New Roman" w:hAnsi="Times New Roman"/>
          <w:i/>
          <w:sz w:val="24"/>
          <w:szCs w:val="24"/>
          <w:lang w:val="sr-Cyrl-CS"/>
        </w:rPr>
        <w:t xml:space="preserve"> </w:t>
      </w:r>
      <w:r w:rsidRPr="00F3532F">
        <w:rPr>
          <w:rFonts w:ascii="Times New Roman" w:hAnsi="Times New Roman"/>
          <w:sz w:val="24"/>
          <w:szCs w:val="24"/>
          <w:lang w:val="sr-Cyrl-CS"/>
        </w:rPr>
        <w:t>за</w:t>
      </w:r>
      <w:r w:rsidRPr="00F3532F">
        <w:rPr>
          <w:rStyle w:val="Bodytext115pt"/>
          <w:rFonts w:ascii="Times New Roman" w:hAnsi="Times New Roman"/>
          <w:sz w:val="24"/>
          <w:szCs w:val="24"/>
          <w:lang w:val="sr-Cyrl-CS"/>
        </w:rPr>
        <w:t xml:space="preserve"> Гордо посртање</w:t>
      </w:r>
      <w:r w:rsidRPr="00F3532F">
        <w:rPr>
          <w:rFonts w:ascii="Times New Roman" w:hAnsi="Times New Roman"/>
          <w:sz w:val="24"/>
          <w:szCs w:val="24"/>
          <w:lang w:val="sr-Cyrl-CS"/>
        </w:rPr>
        <w:t xml:space="preserve"> и двије ис</w:t>
      </w:r>
      <w:r w:rsidRPr="00F3532F">
        <w:rPr>
          <w:rFonts w:ascii="Times New Roman" w:hAnsi="Times New Roman"/>
          <w:sz w:val="24"/>
          <w:szCs w:val="24"/>
          <w:lang w:val="sr-Cyrl-CS"/>
        </w:rPr>
        <w:softHyphen/>
        <w:t>то</w:t>
      </w:r>
      <w:r w:rsidRPr="00F3532F">
        <w:rPr>
          <w:rFonts w:ascii="Times New Roman" w:hAnsi="Times New Roman"/>
          <w:sz w:val="24"/>
          <w:szCs w:val="24"/>
          <w:lang w:val="sr-Cyrl-CS"/>
        </w:rPr>
        <w:softHyphen/>
        <w:t>времено изгласане награде за роман</w:t>
      </w:r>
      <w:r w:rsidRPr="00F3532F">
        <w:rPr>
          <w:rStyle w:val="Bodytext115pt"/>
          <w:rFonts w:ascii="Times New Roman" w:hAnsi="Times New Roman"/>
          <w:sz w:val="24"/>
          <w:szCs w:val="24"/>
          <w:lang w:val="sr-Cyrl-CS"/>
        </w:rPr>
        <w:t xml:space="preserve"> Преображење</w:t>
      </w:r>
      <w:r w:rsidRPr="00F3532F">
        <w:rPr>
          <w:rFonts w:ascii="Times New Roman" w:hAnsi="Times New Roman"/>
          <w:sz w:val="24"/>
          <w:szCs w:val="24"/>
          <w:lang w:val="sr-Cyrl-CS"/>
        </w:rPr>
        <w:t xml:space="preserve"> – НИН-ова награда за ро</w:t>
      </w:r>
      <w:r w:rsidRPr="00F3532F">
        <w:rPr>
          <w:rFonts w:ascii="Times New Roman" w:hAnsi="Times New Roman"/>
          <w:sz w:val="24"/>
          <w:szCs w:val="24"/>
          <w:lang w:val="sr-Cyrl-CS"/>
        </w:rPr>
        <w:softHyphen/>
        <w:t>ман године и награда која носи име Исидоре Се</w:t>
      </w:r>
      <w:r w:rsidRPr="00F3532F">
        <w:rPr>
          <w:rFonts w:ascii="Times New Roman" w:hAnsi="Times New Roman"/>
          <w:sz w:val="24"/>
          <w:szCs w:val="24"/>
          <w:lang w:val="sr-Cyrl-CS"/>
        </w:rPr>
        <w:softHyphen/>
        <w:t>кулић).</w:t>
      </w:r>
    </w:p>
    <w:p w:rsidR="00F3532F" w:rsidRPr="00F3532F" w:rsidRDefault="00F3532F" w:rsidP="00F3532F">
      <w:pPr>
        <w:pStyle w:val="BodyText1"/>
        <w:shd w:val="clear" w:color="auto" w:fill="auto"/>
        <w:spacing w:before="0"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sr-Cyrl-CS"/>
        </w:rPr>
      </w:pPr>
      <w:r w:rsidRPr="00F3532F">
        <w:rPr>
          <w:rFonts w:ascii="Times New Roman" w:hAnsi="Times New Roman"/>
          <w:sz w:val="24"/>
          <w:szCs w:val="24"/>
          <w:lang w:val="sr-Cyrl-CS"/>
        </w:rPr>
        <w:t>Најчешћа тематика у Лубардиним књижевним дјелима је страдање Срба у Подрињу за вријеме Другог свјетског рата. За роман</w:t>
      </w:r>
      <w:r w:rsidRPr="00F3532F">
        <w:rPr>
          <w:rStyle w:val="Bodytext115pt"/>
          <w:rFonts w:ascii="Times New Roman" w:hAnsi="Times New Roman"/>
          <w:sz w:val="24"/>
          <w:szCs w:val="24"/>
          <w:lang w:val="sr-Cyrl-CS"/>
        </w:rPr>
        <w:t xml:space="preserve"> Вазнесење</w:t>
      </w:r>
      <w:r w:rsidRPr="00F3532F">
        <w:rPr>
          <w:rFonts w:ascii="Times New Roman" w:hAnsi="Times New Roman"/>
          <w:sz w:val="24"/>
          <w:szCs w:val="24"/>
          <w:lang w:val="sr-Cyrl-CS"/>
        </w:rPr>
        <w:t xml:space="preserve"> добио је НИН-ову награду 1989. године. Његови романи доживјели су више поје</w:t>
      </w:r>
      <w:r w:rsidRPr="00F3532F">
        <w:rPr>
          <w:rFonts w:ascii="Times New Roman" w:hAnsi="Times New Roman"/>
          <w:sz w:val="24"/>
          <w:szCs w:val="24"/>
          <w:lang w:val="sr-Cyrl-CS"/>
        </w:rPr>
        <w:softHyphen/>
        <w:t>ди</w:t>
      </w:r>
      <w:r w:rsidRPr="00F3532F">
        <w:rPr>
          <w:rFonts w:ascii="Times New Roman" w:hAnsi="Times New Roman"/>
          <w:sz w:val="24"/>
          <w:szCs w:val="24"/>
          <w:lang w:val="sr-Cyrl-CS"/>
        </w:rPr>
        <w:softHyphen/>
        <w:t xml:space="preserve">начних издања. </w:t>
      </w:r>
      <w:r w:rsidRPr="00F3532F">
        <w:rPr>
          <w:rFonts w:ascii="Times New Roman" w:hAnsi="Times New Roman"/>
          <w:i/>
          <w:sz w:val="24"/>
          <w:szCs w:val="24"/>
          <w:lang w:val="sr-Cyrl-CS"/>
        </w:rPr>
        <w:t>Иза</w:t>
      </w:r>
      <w:r w:rsidRPr="00F3532F">
        <w:rPr>
          <w:rFonts w:ascii="Times New Roman" w:hAnsi="Times New Roman"/>
          <w:i/>
          <w:sz w:val="24"/>
          <w:szCs w:val="24"/>
          <w:lang w:val="sr-Cyrl-CS"/>
        </w:rPr>
        <w:softHyphen/>
        <w:t>бра</w:t>
      </w:r>
      <w:r w:rsidRPr="00F3532F">
        <w:rPr>
          <w:rFonts w:ascii="Times New Roman" w:hAnsi="Times New Roman"/>
          <w:i/>
          <w:sz w:val="24"/>
          <w:szCs w:val="24"/>
          <w:lang w:val="sr-Cyrl-CS"/>
        </w:rPr>
        <w:softHyphen/>
        <w:t>на дјела</w:t>
      </w:r>
      <w:r w:rsidRPr="00F3532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F3532F">
        <w:rPr>
          <w:rFonts w:ascii="Times New Roman" w:hAnsi="Times New Roman"/>
          <w:i/>
          <w:sz w:val="24"/>
          <w:szCs w:val="24"/>
          <w:lang w:val="sr-Cyrl-CS"/>
        </w:rPr>
        <w:t>Војислава Лубарде</w:t>
      </w:r>
      <w:r w:rsidRPr="00F3532F">
        <w:rPr>
          <w:rFonts w:ascii="Times New Roman" w:hAnsi="Times New Roman"/>
          <w:sz w:val="24"/>
          <w:szCs w:val="24"/>
          <w:lang w:val="sr-Cyrl-CS"/>
        </w:rPr>
        <w:t xml:space="preserve">, у шест књига, објављена су у Горњем Милановцу 1991, а истоимена збирка од осам књига објављена је у Београду 1995. године. </w:t>
      </w:r>
    </w:p>
    <w:p w:rsidR="00F3532F" w:rsidRPr="00F3532F" w:rsidRDefault="00F3532F" w:rsidP="00F3532F">
      <w:pPr>
        <w:ind w:firstLine="284"/>
        <w:jc w:val="both"/>
        <w:rPr>
          <w:lang w:val="sr-Cyrl-CS"/>
        </w:rPr>
      </w:pPr>
      <w:r w:rsidRPr="00F3532F">
        <w:rPr>
          <w:lang w:val="sr-Cyrl-CS"/>
        </w:rPr>
        <w:t>За дописног члана Академије наука и умјетности Републике Српске иза</w:t>
      </w:r>
      <w:r w:rsidRPr="00F3532F">
        <w:rPr>
          <w:lang w:val="sr-Cyrl-CS"/>
        </w:rPr>
        <w:softHyphen/>
        <w:t>бран је 27. јуна 1997, а за редовног 21. јуна 2004. године. Био је члан Сената Републике Српске (од 1996).</w:t>
      </w:r>
    </w:p>
    <w:p w:rsidR="00F3532F" w:rsidRPr="00F3532F" w:rsidRDefault="00F3532F" w:rsidP="00F3532F">
      <w:pPr>
        <w:ind w:firstLine="284"/>
        <w:jc w:val="both"/>
        <w:rPr>
          <w:lang w:val="sr-Cyrl-CS"/>
        </w:rPr>
      </w:pPr>
      <w:r w:rsidRPr="00F3532F">
        <w:rPr>
          <w:lang w:val="sr-Cyrl-CS"/>
        </w:rPr>
        <w:t xml:space="preserve">Академик Војислав Лубарда преминуо је 13. октобра 2013. у Београду. </w:t>
      </w:r>
    </w:p>
    <w:p w:rsidR="00F3532F" w:rsidRPr="00F3532F" w:rsidRDefault="00F3532F" w:rsidP="00F3532F">
      <w:pPr>
        <w:ind w:firstLine="284"/>
        <w:jc w:val="both"/>
        <w:rPr>
          <w:lang w:val="sr-Cyrl-CS"/>
        </w:rPr>
      </w:pPr>
      <w:r w:rsidRPr="00F3532F">
        <w:rPr>
          <w:lang w:val="sr-Cyrl-CS"/>
        </w:rPr>
        <w:t xml:space="preserve">Важнија дјела: романи – </w:t>
      </w:r>
      <w:r w:rsidRPr="00F3532F">
        <w:rPr>
          <w:i/>
        </w:rPr>
        <w:t>Bližnji svoj</w:t>
      </w:r>
      <w:r w:rsidRPr="00F3532F">
        <w:t xml:space="preserve">, Novi Sad 1962; </w:t>
      </w:r>
      <w:r w:rsidRPr="00F3532F">
        <w:rPr>
          <w:i/>
        </w:rPr>
        <w:t>Ljuljaška</w:t>
      </w:r>
      <w:r w:rsidRPr="00F3532F">
        <w:t xml:space="preserve">, Novi Sad 1963; </w:t>
      </w:r>
      <w:r w:rsidRPr="00F3532F">
        <w:rPr>
          <w:i/>
        </w:rPr>
        <w:t>Gordo posrtanje</w:t>
      </w:r>
      <w:r w:rsidRPr="00F3532F">
        <w:t>, Rijeka 1970;</w:t>
      </w:r>
      <w:r w:rsidRPr="00F3532F">
        <w:rPr>
          <w:lang w:val="sr-Cyrl-CS"/>
        </w:rPr>
        <w:t xml:space="preserve"> </w:t>
      </w:r>
      <w:r w:rsidRPr="00F3532F">
        <w:rPr>
          <w:i/>
          <w:lang w:val="sr-Latn-CS"/>
        </w:rPr>
        <w:t>Preobraženje</w:t>
      </w:r>
      <w:r w:rsidRPr="00F3532F">
        <w:rPr>
          <w:lang w:val="sr-Cyrl-CS"/>
        </w:rPr>
        <w:t>,</w:t>
      </w:r>
      <w:r w:rsidRPr="00F3532F">
        <w:rPr>
          <w:lang w:val="sr-Latn-CS"/>
        </w:rPr>
        <w:t xml:space="preserve"> Zagreb</w:t>
      </w:r>
      <w:r w:rsidRPr="00F3532F">
        <w:rPr>
          <w:lang w:val="sr-Cyrl-CS"/>
        </w:rPr>
        <w:t xml:space="preserve"> 1979; </w:t>
      </w:r>
      <w:r w:rsidRPr="00F3532F">
        <w:rPr>
          <w:i/>
          <w:lang w:val="sr-Cyrl-CS"/>
        </w:rPr>
        <w:t>Покајање</w:t>
      </w:r>
      <w:r w:rsidRPr="00F3532F">
        <w:rPr>
          <w:lang w:val="sr-Cyrl-CS"/>
        </w:rPr>
        <w:t>, Бео</w:t>
      </w:r>
      <w:r w:rsidRPr="00F3532F">
        <w:rPr>
          <w:lang w:val="sr-Cyrl-CS"/>
        </w:rPr>
        <w:softHyphen/>
        <w:t xml:space="preserve">град 1987; </w:t>
      </w:r>
      <w:r w:rsidRPr="00F3532F">
        <w:rPr>
          <w:i/>
          <w:lang w:val="sr-Cyrl-CS"/>
        </w:rPr>
        <w:t>Вазнесење</w:t>
      </w:r>
      <w:r w:rsidRPr="00F3532F">
        <w:rPr>
          <w:lang w:val="sr-Cyrl-CS"/>
        </w:rPr>
        <w:t xml:space="preserve">, Горњи Милановац 1989; литерарна публицистика – </w:t>
      </w:r>
      <w:r w:rsidRPr="00F3532F">
        <w:rPr>
          <w:i/>
          <w:lang w:val="sr-Latn-CS"/>
        </w:rPr>
        <w:t>Ana</w:t>
      </w:r>
      <w:r w:rsidRPr="00F3532F">
        <w:rPr>
          <w:lang w:val="sr-Cyrl-CS"/>
        </w:rPr>
        <w:softHyphen/>
      </w:r>
      <w:r w:rsidRPr="00F3532F">
        <w:rPr>
          <w:i/>
          <w:lang w:val="sr-Latn-CS"/>
        </w:rPr>
        <w:t>tema</w:t>
      </w:r>
      <w:r w:rsidRPr="00F3532F">
        <w:rPr>
          <w:lang w:val="sr-Latn-CS"/>
        </w:rPr>
        <w:t xml:space="preserve">, Beograd 1981; </w:t>
      </w:r>
      <w:r w:rsidRPr="00F3532F">
        <w:rPr>
          <w:i/>
          <w:lang w:val="sr-Cyrl-CS"/>
        </w:rPr>
        <w:t>Свилени гајтан</w:t>
      </w:r>
      <w:r w:rsidRPr="00F3532F">
        <w:rPr>
          <w:lang w:val="sr-Cyrl-CS"/>
        </w:rPr>
        <w:t xml:space="preserve">, Горњи Милановац 1990; огледи – </w:t>
      </w:r>
      <w:r w:rsidRPr="00F3532F">
        <w:rPr>
          <w:i/>
          <w:lang w:val="sr-Cyrl-CS"/>
        </w:rPr>
        <w:t>Српска беспућа</w:t>
      </w:r>
      <w:r w:rsidRPr="00F3532F">
        <w:rPr>
          <w:lang w:val="sr-Cyrl-CS"/>
        </w:rPr>
        <w:t xml:space="preserve">, Београд 1993. </w:t>
      </w:r>
    </w:p>
    <w:p w:rsidR="00F3532F" w:rsidRPr="00F3532F" w:rsidRDefault="00F3532F" w:rsidP="00F3532F">
      <w:pPr>
        <w:ind w:firstLine="284"/>
        <w:jc w:val="both"/>
        <w:rPr>
          <w:lang w:val="sr-Cyrl-CS"/>
        </w:rPr>
      </w:pPr>
    </w:p>
    <w:p w:rsidR="00510EF8" w:rsidRPr="00F3532F" w:rsidRDefault="00510EF8" w:rsidP="004C518C"/>
    <w:sectPr w:rsidR="00510EF8" w:rsidRPr="00F3532F" w:rsidSect="00510E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4C518C"/>
    <w:rsid w:val="000C0574"/>
    <w:rsid w:val="00221811"/>
    <w:rsid w:val="002E128D"/>
    <w:rsid w:val="00481538"/>
    <w:rsid w:val="004C518C"/>
    <w:rsid w:val="00510EF8"/>
    <w:rsid w:val="007D4A07"/>
    <w:rsid w:val="008A3F90"/>
    <w:rsid w:val="00955A22"/>
    <w:rsid w:val="00980D1D"/>
    <w:rsid w:val="00B863DF"/>
    <w:rsid w:val="00D92CD5"/>
    <w:rsid w:val="00E40E85"/>
    <w:rsid w:val="00E62AEA"/>
    <w:rsid w:val="00ED6354"/>
    <w:rsid w:val="00F3532F"/>
    <w:rsid w:val="00F76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532F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55A22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955A2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55A22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55A22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55A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55A22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55A22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55A22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styleId="Strong">
    <w:name w:val="Strong"/>
    <w:basedOn w:val="DefaultParagraphFont"/>
    <w:uiPriority w:val="22"/>
    <w:qFormat/>
    <w:rsid w:val="00955A22"/>
    <w:rPr>
      <w:b/>
      <w:bCs/>
    </w:rPr>
  </w:style>
  <w:style w:type="character" w:customStyle="1" w:styleId="Bodytext">
    <w:name w:val="Body text_"/>
    <w:basedOn w:val="DefaultParagraphFont"/>
    <w:link w:val="BodyText1"/>
    <w:rsid w:val="00F3532F"/>
    <w:rPr>
      <w:sz w:val="22"/>
      <w:szCs w:val="22"/>
      <w:shd w:val="clear" w:color="auto" w:fill="FFFFFF"/>
    </w:rPr>
  </w:style>
  <w:style w:type="character" w:customStyle="1" w:styleId="Bodytext115pt">
    <w:name w:val="Body text + 11.5 pt"/>
    <w:aliases w:val="Italic,Spacing -1 pt,Body text + 15 pt,Body text + 14 pt,Body text (4) + Not Bold,Body text (4) + 11 pt"/>
    <w:basedOn w:val="Bodytext"/>
    <w:rsid w:val="00F3532F"/>
    <w:rPr>
      <w:i/>
      <w:iCs/>
      <w:spacing w:val="-20"/>
      <w:sz w:val="23"/>
      <w:szCs w:val="23"/>
    </w:rPr>
  </w:style>
  <w:style w:type="paragraph" w:customStyle="1" w:styleId="BodyText1">
    <w:name w:val="Body Text1"/>
    <w:basedOn w:val="Normal"/>
    <w:link w:val="Bodytext"/>
    <w:rsid w:val="00F3532F"/>
    <w:pPr>
      <w:shd w:val="clear" w:color="auto" w:fill="FFFFFF"/>
      <w:spacing w:before="180" w:after="480" w:line="0" w:lineRule="atLeast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433</Words>
  <Characters>2474</Characters>
  <Application>Microsoft Office Word</Application>
  <DocSecurity>0</DocSecurity>
  <Lines>20</Lines>
  <Paragraphs>5</Paragraphs>
  <ScaleCrop>false</ScaleCrop>
  <Company/>
  <LinksUpToDate>false</LinksUpToDate>
  <CharactersWithSpaces>2902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anurs</dc:creator>
  <cp:lastModifiedBy>anurs</cp:lastModifiedBy>
  <cp:revision>2</cp:revision>
  <dcterms:created xsi:type="dcterms:W3CDTF">2018-08-28T12:23:00Z</dcterms:created>
  <dcterms:modified xsi:type="dcterms:W3CDTF">2018-08-28T12:23:00Z</dcterms:modified>
</cp:coreProperties>
</file>