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F8" w:rsidRPr="00145103" w:rsidRDefault="00F87DF8" w:rsidP="00F87DF8">
      <w:pPr>
        <w:spacing w:after="600"/>
        <w:jc w:val="center"/>
        <w:rPr>
          <w:sz w:val="28"/>
          <w:szCs w:val="28"/>
          <w:lang w:val="sr-Cyrl-CS"/>
        </w:rPr>
      </w:pPr>
      <w:r w:rsidRPr="00145103">
        <w:rPr>
          <w:sz w:val="28"/>
          <w:szCs w:val="28"/>
          <w:lang w:val="sr-Cyrl-CS"/>
        </w:rPr>
        <w:t>СЛАВЕНКО ТЕРЗИЋ</w:t>
      </w:r>
    </w:p>
    <w:p w:rsidR="00F87DF8" w:rsidRPr="00B025E8" w:rsidRDefault="00F87DF8" w:rsidP="00F87DF8">
      <w:pPr>
        <w:keepNext/>
        <w:framePr w:dropCap="margin" w:lines="2" w:h="481" w:hRule="exact" w:wrap="around" w:vAnchor="text" w:hAnchor="page" w:x="3796" w:y="31"/>
        <w:spacing w:line="481" w:lineRule="exact"/>
        <w:ind w:firstLine="284"/>
        <w:jc w:val="both"/>
        <w:textAlignment w:val="baseline"/>
        <w:rPr>
          <w:noProof/>
          <w:position w:val="-4"/>
          <w:sz w:val="66"/>
          <w:szCs w:val="66"/>
          <w:lang w:eastAsia="ja-JP"/>
        </w:rPr>
      </w:pPr>
      <w:r w:rsidRPr="00B025E8">
        <w:rPr>
          <w:position w:val="-4"/>
          <w:sz w:val="66"/>
          <w:szCs w:val="66"/>
          <w:lang w:val="sr-Cyrl-CS"/>
        </w:rPr>
        <w:t>А</w:t>
      </w:r>
    </w:p>
    <w:p w:rsidR="00F87DF8" w:rsidRPr="00127B0A" w:rsidRDefault="00F87DF8" w:rsidP="00F87DF8">
      <w:pPr>
        <w:jc w:val="both"/>
        <w:rPr>
          <w:spacing w:val="-4"/>
          <w:lang w:val="sr-Cyrl-CS"/>
        </w:rPr>
      </w:pPr>
      <w:r w:rsidRPr="00127B0A">
        <w:rPr>
          <w:noProof/>
          <w:spacing w:val="-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4445</wp:posOffset>
            </wp:positionH>
            <wp:positionV relativeFrom="line">
              <wp:posOffset>76200</wp:posOffset>
            </wp:positionV>
            <wp:extent cx="1414145" cy="1962150"/>
            <wp:effectExtent l="19050" t="19050" r="71755" b="57150"/>
            <wp:wrapSquare wrapText="bothSides"/>
            <wp:docPr id="100" name="Picture 46" descr="radnik_00180_slavenko_terz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adnik_00180_slavenko_terz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127B0A">
        <w:rPr>
          <w:spacing w:val="-4"/>
          <w:lang w:val="sr-Cyrl-CS"/>
        </w:rPr>
        <w:t>кадемик др Славенко Терзић рођен је 14. мар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та 1949. године у</w:t>
      </w:r>
      <w:r w:rsidRPr="00127B0A">
        <w:rPr>
          <w:b/>
          <w:spacing w:val="-4"/>
          <w:lang w:val="sr-Cyrl-CS"/>
        </w:rPr>
        <w:t xml:space="preserve"> </w:t>
      </w:r>
      <w:r w:rsidRPr="00127B0A">
        <w:rPr>
          <w:spacing w:val="-4"/>
          <w:lang w:val="sr-Cyrl-CS"/>
        </w:rPr>
        <w:t>Пандурици код Пљеваља. Сту</w:t>
      </w:r>
      <w:r w:rsidRPr="00127B0A">
        <w:rPr>
          <w:spacing w:val="-4"/>
          <w:lang w:val="sr-Cyrl-CS"/>
        </w:rPr>
        <w:softHyphen/>
        <w:t>дије историје за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 xml:space="preserve">вршио је </w:t>
      </w:r>
      <w:hyperlink r:id="rId5" w:tooltip="1972" w:history="1">
        <w:r w:rsidRPr="00127B0A">
          <w:rPr>
            <w:rStyle w:val="Hyperlink"/>
            <w:spacing w:val="-4"/>
          </w:rPr>
          <w:t>1972</w:t>
        </w:r>
      </w:hyperlink>
      <w:r w:rsidRPr="00127B0A">
        <w:rPr>
          <w:spacing w:val="-4"/>
          <w:lang w:val="sr-Cyrl-CS"/>
        </w:rPr>
        <w:t>. на Филозофском фа</w:t>
      </w:r>
      <w:r w:rsidRPr="00127B0A">
        <w:rPr>
          <w:spacing w:val="-4"/>
          <w:lang w:val="sr-Cyrl-CS"/>
        </w:rPr>
        <w:softHyphen/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кул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тету у Бео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гра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ду. Радио је као про</w:t>
      </w:r>
      <w:r w:rsidRPr="00127B0A">
        <w:rPr>
          <w:iCs/>
          <w:spacing w:val="-4"/>
        </w:rPr>
        <w:softHyphen/>
      </w:r>
      <w:r w:rsidRPr="00127B0A">
        <w:rPr>
          <w:spacing w:val="-4"/>
          <w:lang w:val="sr-Cyrl-CS"/>
        </w:rPr>
        <w:t>фесор ис</w:t>
      </w:r>
      <w:r w:rsidRPr="00127B0A">
        <w:rPr>
          <w:spacing w:val="-4"/>
          <w:lang w:val="sr-Cyrl-CS"/>
        </w:rPr>
        <w:softHyphen/>
        <w:t>то</w:t>
      </w:r>
      <w:r w:rsidRPr="00127B0A">
        <w:rPr>
          <w:spacing w:val="-4"/>
          <w:lang w:val="sr-Cyrl-CS"/>
        </w:rPr>
        <w:softHyphen/>
        <w:t>ри</w:t>
      </w:r>
      <w:r w:rsidRPr="00127B0A">
        <w:rPr>
          <w:spacing w:val="-4"/>
          <w:lang w:val="sr-Cyrl-CS"/>
        </w:rPr>
        <w:softHyphen/>
        <w:t xml:space="preserve">је у </w:t>
      </w:r>
      <w:r w:rsidRPr="00127B0A">
        <w:rPr>
          <w:spacing w:val="-4"/>
        </w:rPr>
        <w:t>Али</w:t>
      </w:r>
      <w:r w:rsidRPr="00127B0A">
        <w:rPr>
          <w:spacing w:val="-4"/>
        </w:rPr>
        <w:softHyphen/>
        <w:t>бу</w:t>
      </w:r>
      <w:r w:rsidRPr="00127B0A">
        <w:rPr>
          <w:spacing w:val="-4"/>
        </w:rPr>
        <w:softHyphen/>
        <w:t>нару</w:t>
      </w:r>
      <w:r w:rsidRPr="00127B0A">
        <w:rPr>
          <w:spacing w:val="-4"/>
          <w:lang w:val="sr-Cyrl-CS"/>
        </w:rPr>
        <w:t xml:space="preserve"> и </w:t>
      </w:r>
      <w:r w:rsidRPr="00127B0A">
        <w:rPr>
          <w:spacing w:val="-4"/>
        </w:rPr>
        <w:t>Ко</w:t>
      </w:r>
      <w:r w:rsidRPr="00127B0A">
        <w:rPr>
          <w:spacing w:val="-4"/>
        </w:rPr>
        <w:softHyphen/>
        <w:t>ва</w:t>
      </w:r>
      <w:r w:rsidRPr="00127B0A">
        <w:rPr>
          <w:spacing w:val="-4"/>
        </w:rPr>
        <w:softHyphen/>
        <w:t>чици</w:t>
      </w:r>
      <w:r w:rsidRPr="00127B0A">
        <w:rPr>
          <w:spacing w:val="-4"/>
          <w:lang w:val="sr-Cyrl-CS"/>
        </w:rPr>
        <w:t>. У Ис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то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риј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ском ин</w:t>
      </w:r>
      <w:r w:rsidRPr="00127B0A">
        <w:rPr>
          <w:spacing w:val="-4"/>
          <w:lang w:val="sr-Cyrl-CS"/>
        </w:rPr>
        <w:softHyphen/>
        <w:t>сти</w:t>
      </w:r>
      <w:r w:rsidRPr="00127B0A">
        <w:rPr>
          <w:spacing w:val="-4"/>
          <w:lang w:val="sr-Cyrl-CS"/>
        </w:rPr>
        <w:softHyphen/>
        <w:t>ту</w:t>
      </w:r>
      <w:r w:rsidRPr="00127B0A">
        <w:rPr>
          <w:spacing w:val="-4"/>
          <w:lang w:val="sr-Cyrl-CS"/>
        </w:rPr>
        <w:softHyphen/>
        <w:t xml:space="preserve">ту САНУ ради од </w:t>
      </w:r>
      <w:r w:rsidRPr="00127B0A">
        <w:rPr>
          <w:spacing w:val="-4"/>
        </w:rPr>
        <w:t>1974</w:t>
      </w:r>
      <w:r w:rsidRPr="00127B0A">
        <w:rPr>
          <w:spacing w:val="-4"/>
          <w:lang w:val="sr-Cyrl-CS"/>
        </w:rPr>
        <w:t>. године. Ма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ги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 xml:space="preserve">стрирао је </w:t>
      </w:r>
      <w:r w:rsidRPr="00127B0A">
        <w:rPr>
          <w:spacing w:val="-4"/>
        </w:rPr>
        <w:t>1976</w:t>
      </w:r>
      <w:r w:rsidRPr="00127B0A">
        <w:rPr>
          <w:spacing w:val="-4"/>
          <w:lang w:val="sr-Cyrl-CS"/>
        </w:rPr>
        <w:t xml:space="preserve">. одбраном рада </w:t>
      </w:r>
      <w:r w:rsidRPr="00127B0A">
        <w:rPr>
          <w:i/>
          <w:iCs/>
          <w:spacing w:val="-4"/>
          <w:lang w:val="sr-Cyrl-CS"/>
        </w:rPr>
        <w:t>Србија и Грчка од 1878. до 1897. го</w:t>
      </w:r>
      <w:r w:rsidRPr="00127B0A">
        <w:rPr>
          <w:i/>
          <w:iCs/>
          <w:spacing w:val="-4"/>
          <w:lang w:val="sr-Cyrl-CS"/>
        </w:rPr>
        <w:softHyphen/>
        <w:t>ди</w:t>
      </w:r>
      <w:r w:rsidRPr="00127B0A">
        <w:rPr>
          <w:i/>
          <w:iCs/>
          <w:spacing w:val="-4"/>
          <w:lang w:val="sr-Cyrl-CS"/>
        </w:rPr>
        <w:softHyphen/>
      </w:r>
      <w:r w:rsidRPr="00127B0A">
        <w:rPr>
          <w:i/>
          <w:iCs/>
          <w:spacing w:val="-4"/>
          <w:lang w:val="sr-Cyrl-CS"/>
        </w:rPr>
        <w:softHyphen/>
        <w:t>не</w:t>
      </w:r>
      <w:r w:rsidRPr="00127B0A">
        <w:rPr>
          <w:iCs/>
          <w:spacing w:val="-4"/>
          <w:lang w:val="sr-Cyrl-CS"/>
        </w:rPr>
        <w:t>, а</w:t>
      </w:r>
      <w:r w:rsidRPr="00127B0A">
        <w:rPr>
          <w:spacing w:val="-4"/>
          <w:lang w:val="sr-Cyrl-CS"/>
        </w:rPr>
        <w:t xml:space="preserve"> док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то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 xml:space="preserve">рирао </w:t>
      </w:r>
      <w:r w:rsidRPr="00127B0A">
        <w:rPr>
          <w:spacing w:val="-4"/>
        </w:rPr>
        <w:t>1990</w:t>
      </w:r>
      <w:r w:rsidRPr="00127B0A">
        <w:rPr>
          <w:spacing w:val="-4"/>
          <w:lang w:val="sr-Cyrl-CS"/>
        </w:rPr>
        <w:t>. од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бра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 xml:space="preserve">ном дисертације </w:t>
      </w:r>
      <w:r w:rsidRPr="00127B0A">
        <w:rPr>
          <w:i/>
          <w:iCs/>
          <w:spacing w:val="-4"/>
          <w:lang w:val="sr-Cyrl-CS"/>
        </w:rPr>
        <w:t>Србија и Грчка у другој половини XIX века (</w:t>
      </w:r>
      <w:r w:rsidRPr="00127B0A">
        <w:rPr>
          <w:i/>
          <w:iCs/>
          <w:spacing w:val="-4"/>
        </w:rPr>
        <w:t>1856</w:t>
      </w:r>
      <w:r w:rsidRPr="00127B0A">
        <w:rPr>
          <w:i/>
          <w:iCs/>
          <w:spacing w:val="-4"/>
          <w:lang w:val="sr-Cyrl-CS"/>
        </w:rPr>
        <w:t>–</w:t>
      </w:r>
      <w:r w:rsidRPr="00127B0A">
        <w:rPr>
          <w:i/>
          <w:iCs/>
          <w:spacing w:val="-4"/>
        </w:rPr>
        <w:t>1903</w:t>
      </w:r>
      <w:r w:rsidRPr="00127B0A">
        <w:rPr>
          <w:i/>
          <w:iCs/>
          <w:spacing w:val="-4"/>
          <w:lang w:val="sr-Cyrl-CS"/>
        </w:rPr>
        <w:t>)</w:t>
      </w:r>
      <w:r w:rsidRPr="00127B0A">
        <w:rPr>
          <w:spacing w:val="-4"/>
          <w:lang w:val="sr-Cyrl-CS"/>
        </w:rPr>
        <w:t>.</w:t>
      </w:r>
      <w:r w:rsidRPr="00127B0A">
        <w:rPr>
          <w:spacing w:val="-4"/>
          <w:lang w:val="sr-Latn-CS"/>
        </w:rPr>
        <w:t xml:space="preserve"> </w:t>
      </w:r>
      <w:r w:rsidRPr="00127B0A">
        <w:rPr>
          <w:spacing w:val="-4"/>
          <w:lang w:val="sr-Cyrl-CS"/>
        </w:rPr>
        <w:t>Био је директор И</w:t>
      </w:r>
      <w:r w:rsidRPr="00127B0A">
        <w:rPr>
          <w:spacing w:val="-4"/>
        </w:rPr>
        <w:t>сторијског инсти</w:t>
      </w:r>
      <w:r w:rsidRPr="00127B0A">
        <w:rPr>
          <w:spacing w:val="-4"/>
        </w:rPr>
        <w:softHyphen/>
        <w:t>тута САНУ</w:t>
      </w:r>
      <w:r w:rsidRPr="00127B0A">
        <w:rPr>
          <w:spacing w:val="-4"/>
          <w:lang w:val="sr-Cyrl-CS"/>
        </w:rPr>
        <w:t xml:space="preserve"> (</w:t>
      </w:r>
      <w:r w:rsidRPr="00127B0A">
        <w:rPr>
          <w:spacing w:val="-4"/>
        </w:rPr>
        <w:t>1987</w:t>
      </w:r>
      <w:r w:rsidRPr="00127B0A">
        <w:rPr>
          <w:spacing w:val="-4"/>
          <w:lang w:val="sr-Cyrl-CS"/>
        </w:rPr>
        <w:t>–</w:t>
      </w:r>
      <w:r w:rsidRPr="00127B0A">
        <w:rPr>
          <w:spacing w:val="-4"/>
        </w:rPr>
        <w:t>2002</w:t>
      </w:r>
      <w:r w:rsidRPr="00127B0A">
        <w:rPr>
          <w:spacing w:val="-4"/>
          <w:lang w:val="sr-Cyrl-CS"/>
        </w:rPr>
        <w:t>), гдје је би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ран у звање научног савјетника. Об</w:t>
      </w:r>
      <w:r w:rsidRPr="00127B0A">
        <w:rPr>
          <w:spacing w:val="-4"/>
          <w:lang w:val="sr-Cyrl-CS"/>
        </w:rPr>
        <w:softHyphen/>
        <w:t>ла</w:t>
      </w:r>
      <w:r w:rsidRPr="00127B0A">
        <w:rPr>
          <w:spacing w:val="-4"/>
          <w:lang w:val="sr-Cyrl-CS"/>
        </w:rPr>
        <w:softHyphen/>
        <w:t>сти његовог науч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ног истра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живања су исто</w:t>
      </w:r>
      <w:r w:rsidRPr="00127B0A">
        <w:rPr>
          <w:spacing w:val="-4"/>
        </w:rPr>
        <w:softHyphen/>
      </w:r>
      <w:r w:rsidRPr="00127B0A">
        <w:rPr>
          <w:spacing w:val="-4"/>
          <w:lang w:val="sr-Cyrl-CS"/>
        </w:rPr>
        <w:t>рија срп</w:t>
      </w:r>
      <w:r w:rsidRPr="00127B0A">
        <w:rPr>
          <w:spacing w:val="-4"/>
          <w:lang w:val="sr-Cyrl-CS"/>
        </w:rPr>
        <w:softHyphen/>
        <w:t xml:space="preserve">ског народа у </w:t>
      </w:r>
      <w:r w:rsidRPr="00127B0A">
        <w:rPr>
          <w:spacing w:val="-4"/>
          <w:lang w:val="sr-Latn-CS"/>
        </w:rPr>
        <w:t>XIX</w:t>
      </w:r>
      <w:r w:rsidRPr="00127B0A">
        <w:rPr>
          <w:spacing w:val="-4"/>
          <w:lang w:val="sr-Cyrl-CS"/>
        </w:rPr>
        <w:t xml:space="preserve"> вијеку, историја Балкана и велике силе. </w:t>
      </w:r>
    </w:p>
    <w:p w:rsidR="00F87DF8" w:rsidRPr="00783CBE" w:rsidRDefault="00F87DF8" w:rsidP="00F87DF8">
      <w:pPr>
        <w:pStyle w:val="NormalWeb"/>
        <w:spacing w:after="0"/>
        <w:ind w:firstLine="284"/>
        <w:jc w:val="both"/>
        <w:rPr>
          <w:lang w:val="sr-Cyrl-CS"/>
        </w:rPr>
      </w:pPr>
      <w:r w:rsidRPr="00783CBE">
        <w:rPr>
          <w:lang w:val="ru-RU"/>
        </w:rPr>
        <w:t>Учествовао је у раду бројних међународних научних кон</w:t>
      </w:r>
      <w:r w:rsidRPr="00783CBE">
        <w:softHyphen/>
      </w:r>
      <w:r w:rsidRPr="00783CBE">
        <w:rPr>
          <w:lang w:val="ru-RU"/>
        </w:rPr>
        <w:t>фе</w:t>
      </w:r>
      <w:r w:rsidRPr="00783CBE">
        <w:softHyphen/>
      </w:r>
      <w:r w:rsidRPr="00783CBE">
        <w:rPr>
          <w:lang w:val="ru-RU"/>
        </w:rPr>
        <w:t>рен</w:t>
      </w:r>
      <w:r w:rsidRPr="00783CBE">
        <w:softHyphen/>
      </w:r>
      <w:r w:rsidRPr="00783CBE">
        <w:rPr>
          <w:lang w:val="ru-RU"/>
        </w:rPr>
        <w:t>ци</w:t>
      </w:r>
      <w:r w:rsidRPr="00783CBE">
        <w:softHyphen/>
      </w:r>
      <w:r w:rsidRPr="00783CBE">
        <w:rPr>
          <w:lang w:val="ru-RU"/>
        </w:rPr>
        <w:t>ја у Ру</w:t>
      </w:r>
      <w:r>
        <w:rPr>
          <w:lang w:val="ru-RU"/>
        </w:rPr>
        <w:softHyphen/>
      </w:r>
      <w:r w:rsidRPr="00783CBE">
        <w:rPr>
          <w:lang w:val="ru-RU"/>
        </w:rPr>
        <w:t>ској Федерацији, Грчкој, Бугарској, Украјини, Њемачкој, Шпа</w:t>
      </w:r>
      <w:r w:rsidRPr="00783CBE">
        <w:softHyphen/>
      </w:r>
      <w:r w:rsidRPr="00783CBE">
        <w:rPr>
          <w:lang w:val="ru-RU"/>
        </w:rPr>
        <w:t>нији, Швед</w:t>
      </w:r>
      <w:r w:rsidRPr="00783CBE">
        <w:softHyphen/>
      </w:r>
      <w:r w:rsidRPr="00783CBE">
        <w:rPr>
          <w:lang w:val="ru-RU"/>
        </w:rPr>
        <w:t xml:space="preserve">ској, Чешкој, Аустрији, Швајцарској и Данској. Члан је Одбора за историју Србије у </w:t>
      </w:r>
      <w:r>
        <w:rPr>
          <w:lang w:val="sr-Latn-CS"/>
        </w:rPr>
        <w:t>XIX</w:t>
      </w:r>
      <w:r w:rsidRPr="00783CBE">
        <w:rPr>
          <w:lang w:val="ru-RU"/>
        </w:rPr>
        <w:t xml:space="preserve"> веку и Међуодељенског одбора за про</w:t>
      </w:r>
      <w:r w:rsidRPr="00783CBE">
        <w:softHyphen/>
      </w:r>
      <w:r w:rsidRPr="00783CBE">
        <w:rPr>
          <w:lang w:val="ru-RU"/>
        </w:rPr>
        <w:t>у</w:t>
      </w:r>
      <w:r w:rsidRPr="00783CBE">
        <w:softHyphen/>
      </w:r>
      <w:r w:rsidRPr="00783CBE">
        <w:rPr>
          <w:lang w:val="ru-RU"/>
        </w:rPr>
        <w:t>чавање Косова и Ме</w:t>
      </w:r>
      <w:r>
        <w:rPr>
          <w:lang w:val="ru-RU"/>
        </w:rPr>
        <w:softHyphen/>
      </w:r>
      <w:r w:rsidRPr="00783CBE">
        <w:rPr>
          <w:lang w:val="ru-RU"/>
        </w:rPr>
        <w:t>то</w:t>
      </w:r>
      <w:r>
        <w:rPr>
          <w:lang w:val="ru-RU"/>
        </w:rPr>
        <w:softHyphen/>
      </w:r>
      <w:r w:rsidRPr="00783CBE">
        <w:rPr>
          <w:lang w:val="ru-RU"/>
        </w:rPr>
        <w:t>хи</w:t>
      </w:r>
      <w:r>
        <w:rPr>
          <w:lang w:val="ru-RU"/>
        </w:rPr>
        <w:softHyphen/>
      </w:r>
      <w:r w:rsidRPr="00783CBE">
        <w:rPr>
          <w:lang w:val="ru-RU"/>
        </w:rPr>
        <w:t>је</w:t>
      </w:r>
      <w:r w:rsidRPr="00783CBE">
        <w:rPr>
          <w:lang w:val="sr-Latn-CS"/>
        </w:rPr>
        <w:t xml:space="preserve"> при САНУ</w:t>
      </w:r>
      <w:r w:rsidRPr="00783CBE">
        <w:rPr>
          <w:lang w:val="sr-Cyrl-CS"/>
        </w:rPr>
        <w:t>,</w:t>
      </w:r>
      <w:r w:rsidRPr="00783CBE">
        <w:rPr>
          <w:lang w:val="ru-RU"/>
        </w:rPr>
        <w:t xml:space="preserve"> члан и секретар Комисије ис</w:t>
      </w:r>
      <w:r w:rsidRPr="00783CBE">
        <w:softHyphen/>
      </w:r>
      <w:r w:rsidRPr="00783CBE">
        <w:rPr>
          <w:lang w:val="ru-RU"/>
        </w:rPr>
        <w:t>то</w:t>
      </w:r>
      <w:r w:rsidRPr="00783CBE">
        <w:softHyphen/>
      </w:r>
      <w:r w:rsidRPr="00783CBE">
        <w:rPr>
          <w:lang w:val="ru-RU"/>
        </w:rPr>
        <w:t>ричара Одељења историјских на</w:t>
      </w:r>
      <w:r>
        <w:rPr>
          <w:lang w:val="ru-RU"/>
        </w:rPr>
        <w:softHyphen/>
      </w:r>
      <w:r w:rsidRPr="00783CBE">
        <w:rPr>
          <w:lang w:val="ru-RU"/>
        </w:rPr>
        <w:t>ука САНУ за сарадњу са ис</w:t>
      </w:r>
      <w:r w:rsidRPr="00783CBE">
        <w:softHyphen/>
      </w:r>
      <w:r w:rsidRPr="00783CBE">
        <w:rPr>
          <w:lang w:val="ru-RU"/>
        </w:rPr>
        <w:t>то</w:t>
      </w:r>
      <w:r w:rsidRPr="00783CBE">
        <w:softHyphen/>
      </w:r>
      <w:r w:rsidRPr="00783CBE">
        <w:rPr>
          <w:lang w:val="ru-RU"/>
        </w:rPr>
        <w:t>ри</w:t>
      </w:r>
      <w:r w:rsidRPr="00783CBE">
        <w:softHyphen/>
      </w:r>
      <w:r w:rsidRPr="00783CBE">
        <w:rPr>
          <w:lang w:val="ru-RU"/>
        </w:rPr>
        <w:t>ча</w:t>
      </w:r>
      <w:r w:rsidRPr="00783CBE">
        <w:softHyphen/>
      </w:r>
      <w:r w:rsidRPr="00783CBE">
        <w:rPr>
          <w:lang w:val="ru-RU"/>
        </w:rPr>
        <w:t>ри</w:t>
      </w:r>
      <w:r w:rsidRPr="00783CBE">
        <w:softHyphen/>
      </w:r>
      <w:r w:rsidRPr="00783CBE">
        <w:rPr>
          <w:lang w:val="ru-RU"/>
        </w:rPr>
        <w:t xml:space="preserve">ма Русије и </w:t>
      </w:r>
      <w:r w:rsidRPr="00783CBE">
        <w:rPr>
          <w:lang w:val="sr-Cyrl-CS"/>
        </w:rPr>
        <w:t>предсједник Ме</w:t>
      </w:r>
      <w:r>
        <w:rPr>
          <w:lang w:val="sr-Cyrl-CS"/>
        </w:rPr>
        <w:softHyphen/>
      </w:r>
      <w:r w:rsidRPr="00783CBE">
        <w:rPr>
          <w:lang w:val="sr-Cyrl-CS"/>
        </w:rPr>
        <w:t>ђу</w:t>
      </w:r>
      <w:r>
        <w:rPr>
          <w:lang w:val="sr-Cyrl-CS"/>
        </w:rPr>
        <w:softHyphen/>
      </w:r>
      <w:r w:rsidRPr="00783CBE">
        <w:rPr>
          <w:lang w:val="sr-Cyrl-CS"/>
        </w:rPr>
        <w:t>на</w:t>
      </w:r>
      <w:r>
        <w:rPr>
          <w:lang w:val="sr-Cyrl-CS"/>
        </w:rPr>
        <w:softHyphen/>
      </w:r>
      <w:r w:rsidRPr="00783CBE">
        <w:rPr>
          <w:lang w:val="sr-Cyrl-CS"/>
        </w:rPr>
        <w:t>род</w:t>
      </w:r>
      <w:r>
        <w:rPr>
          <w:lang w:val="sr-Cyrl-CS"/>
        </w:rPr>
        <w:softHyphen/>
      </w:r>
      <w:r w:rsidRPr="00783CBE">
        <w:rPr>
          <w:lang w:val="sr-Cyrl-CS"/>
        </w:rPr>
        <w:t>ног словенског форума при Др</w:t>
      </w:r>
      <w:r w:rsidRPr="00783CBE">
        <w:softHyphen/>
      </w:r>
      <w:r w:rsidRPr="00783CBE">
        <w:rPr>
          <w:lang w:val="sr-Cyrl-CS"/>
        </w:rPr>
        <w:t>жав</w:t>
      </w:r>
      <w:r w:rsidRPr="00783CBE">
        <w:softHyphen/>
      </w:r>
      <w:r w:rsidRPr="00783CBE">
        <w:rPr>
          <w:lang w:val="sr-Cyrl-CS"/>
        </w:rPr>
        <w:t>ној академији за словенску кул</w:t>
      </w:r>
      <w:r>
        <w:rPr>
          <w:lang w:val="sr-Cyrl-CS"/>
        </w:rPr>
        <w:softHyphen/>
      </w:r>
      <w:r w:rsidRPr="00783CBE">
        <w:rPr>
          <w:lang w:val="sr-Cyrl-CS"/>
        </w:rPr>
        <w:t>туру.</w:t>
      </w:r>
      <w:r w:rsidRPr="00783CBE">
        <w:rPr>
          <w:lang w:val="ru-RU"/>
        </w:rPr>
        <w:t xml:space="preserve"> Био је </w:t>
      </w:r>
      <w:r w:rsidRPr="00783CBE">
        <w:rPr>
          <w:lang w:val="sr-Cyrl-CS"/>
        </w:rPr>
        <w:t>предсједник Ме</w:t>
      </w:r>
      <w:r w:rsidRPr="00783CBE">
        <w:softHyphen/>
      </w:r>
      <w:r w:rsidRPr="00783CBE">
        <w:rPr>
          <w:lang w:val="sr-Cyrl-CS"/>
        </w:rPr>
        <w:t>ђу</w:t>
      </w:r>
      <w:r w:rsidRPr="00783CBE">
        <w:softHyphen/>
      </w:r>
      <w:r w:rsidRPr="00783CBE">
        <w:rPr>
          <w:lang w:val="sr-Cyrl-CS"/>
        </w:rPr>
        <w:t>на</w:t>
      </w:r>
      <w:r w:rsidRPr="00783CBE">
        <w:softHyphen/>
      </w:r>
      <w:r w:rsidRPr="00783CBE">
        <w:rPr>
          <w:lang w:val="sr-Cyrl-CS"/>
        </w:rPr>
        <w:t>род</w:t>
      </w:r>
      <w:r w:rsidRPr="00783CBE">
        <w:softHyphen/>
      </w:r>
      <w:r w:rsidRPr="00783CBE">
        <w:rPr>
          <w:lang w:val="sr-Cyrl-CS"/>
        </w:rPr>
        <w:t>ног научног одбора за организовање серије го</w:t>
      </w:r>
      <w:r>
        <w:rPr>
          <w:lang w:val="sr-Cyrl-CS"/>
        </w:rPr>
        <w:softHyphen/>
      </w:r>
      <w:r w:rsidRPr="00783CBE">
        <w:rPr>
          <w:lang w:val="sr-Cyrl-CS"/>
        </w:rPr>
        <w:t>ди</w:t>
      </w:r>
      <w:r>
        <w:rPr>
          <w:lang w:val="sr-Cyrl-CS"/>
        </w:rPr>
        <w:softHyphen/>
      </w:r>
      <w:r w:rsidRPr="00783CBE">
        <w:rPr>
          <w:lang w:val="sr-Cyrl-CS"/>
        </w:rPr>
        <w:t>шњих ме</w:t>
      </w:r>
      <w:r w:rsidRPr="00783CBE">
        <w:softHyphen/>
      </w:r>
      <w:r w:rsidRPr="00783CBE">
        <w:rPr>
          <w:lang w:val="sr-Cyrl-CS"/>
        </w:rPr>
        <w:t>ђу</w:t>
      </w:r>
      <w:r w:rsidRPr="00783CBE">
        <w:softHyphen/>
      </w:r>
      <w:r w:rsidRPr="00783CBE">
        <w:rPr>
          <w:lang w:val="sr-Cyrl-CS"/>
        </w:rPr>
        <w:t>на</w:t>
      </w:r>
      <w:r w:rsidRPr="00783CBE">
        <w:softHyphen/>
      </w:r>
      <w:r w:rsidRPr="00783CBE">
        <w:rPr>
          <w:lang w:val="sr-Cyrl-CS"/>
        </w:rPr>
        <w:t>род</w:t>
      </w:r>
      <w:r w:rsidRPr="00783CBE">
        <w:softHyphen/>
      </w:r>
      <w:r w:rsidRPr="00783CBE">
        <w:rPr>
          <w:lang w:val="sr-Cyrl-CS"/>
        </w:rPr>
        <w:t>них научних конференција</w:t>
      </w:r>
      <w:r>
        <w:rPr>
          <w:lang w:val="sr-Cyrl-CS"/>
        </w:rPr>
        <w:t>,</w:t>
      </w:r>
      <w:r w:rsidRPr="00783CBE">
        <w:rPr>
          <w:lang w:val="sr-Cyrl-CS"/>
        </w:rPr>
        <w:t xml:space="preserve"> у оквиру пројекта </w:t>
      </w:r>
      <w:r w:rsidRPr="00783CBE">
        <w:rPr>
          <w:i/>
          <w:iCs/>
          <w:lang w:val="sr-Cyrl-CS"/>
        </w:rPr>
        <w:t>Сусрет циви</w:t>
      </w:r>
      <w:r>
        <w:rPr>
          <w:i/>
          <w:iCs/>
          <w:lang w:val="sr-Cyrl-CS"/>
        </w:rPr>
        <w:softHyphen/>
      </w:r>
      <w:r w:rsidRPr="00783CBE">
        <w:rPr>
          <w:i/>
          <w:iCs/>
          <w:lang w:val="sr-Cyrl-CS"/>
        </w:rPr>
        <w:t>ли</w:t>
      </w:r>
      <w:r>
        <w:rPr>
          <w:i/>
          <w:iCs/>
          <w:lang w:val="sr-Cyrl-CS"/>
        </w:rPr>
        <w:softHyphen/>
      </w:r>
      <w:r w:rsidRPr="00783CBE">
        <w:rPr>
          <w:i/>
          <w:iCs/>
          <w:lang w:val="sr-Cyrl-CS"/>
        </w:rPr>
        <w:t>зација на Балкану</w:t>
      </w:r>
      <w:r>
        <w:rPr>
          <w:iCs/>
          <w:lang w:val="sr-Cyrl-CS"/>
        </w:rPr>
        <w:t>,</w:t>
      </w:r>
      <w:r w:rsidRPr="00783CBE">
        <w:rPr>
          <w:lang w:val="sr-Cyrl-CS"/>
        </w:rPr>
        <w:t xml:space="preserve"> и предсједник </w:t>
      </w:r>
      <w:r w:rsidRPr="00783CBE">
        <w:rPr>
          <w:iCs/>
          <w:lang w:val="sr-Cyrl-CS"/>
        </w:rPr>
        <w:t xml:space="preserve">Српске књижевне задруге </w:t>
      </w:r>
      <w:r w:rsidRPr="00783CBE">
        <w:rPr>
          <w:lang w:val="sr-Cyrl-CS"/>
        </w:rPr>
        <w:t xml:space="preserve">(2001–2005). Од 2013. </w:t>
      </w:r>
      <w:r>
        <w:rPr>
          <w:lang w:val="sr-Cyrl-CS"/>
        </w:rPr>
        <w:t xml:space="preserve">године </w:t>
      </w:r>
      <w:r w:rsidRPr="00783CBE">
        <w:rPr>
          <w:lang w:val="sr-Cyrl-CS"/>
        </w:rPr>
        <w:t>амбасадор је Републике Србије у Руској Феде</w:t>
      </w:r>
      <w:r w:rsidRPr="00783CBE">
        <w:softHyphen/>
      </w:r>
      <w:r w:rsidRPr="00783CBE">
        <w:rPr>
          <w:lang w:val="sr-Cyrl-CS"/>
        </w:rPr>
        <w:t>рацији</w:t>
      </w:r>
      <w:r w:rsidRPr="00783CBE">
        <w:t xml:space="preserve">. </w:t>
      </w:r>
      <w:r w:rsidRPr="00783CBE">
        <w:rPr>
          <w:lang w:val="sr-Cyrl-CS"/>
        </w:rPr>
        <w:t>Го</w:t>
      </w:r>
      <w:r>
        <w:rPr>
          <w:lang w:val="sr-Cyrl-CS"/>
        </w:rPr>
        <w:softHyphen/>
      </w:r>
      <w:r w:rsidRPr="00783CBE">
        <w:rPr>
          <w:lang w:val="sr-Cyrl-CS"/>
        </w:rPr>
        <w:t>во</w:t>
      </w:r>
      <w:r>
        <w:rPr>
          <w:lang w:val="sr-Cyrl-CS"/>
        </w:rPr>
        <w:softHyphen/>
      </w:r>
      <w:r w:rsidRPr="00783CBE">
        <w:rPr>
          <w:lang w:val="sr-Cyrl-CS"/>
        </w:rPr>
        <w:t xml:space="preserve">ри </w:t>
      </w:r>
      <w:hyperlink r:id="rId6" w:tooltip="Руски језик" w:history="1">
        <w:r w:rsidRPr="00783CBE">
          <w:rPr>
            <w:rStyle w:val="Hyperlink"/>
          </w:rPr>
          <w:t>руски</w:t>
        </w:r>
      </w:hyperlink>
      <w:r w:rsidRPr="00783CBE">
        <w:rPr>
          <w:lang w:val="sr-Cyrl-CS"/>
        </w:rPr>
        <w:t xml:space="preserve">, </w:t>
      </w:r>
      <w:hyperlink r:id="rId7" w:tooltip="Немачки језик" w:history="1">
        <w:r w:rsidRPr="00783CBE">
          <w:rPr>
            <w:rStyle w:val="Hyperlink"/>
          </w:rPr>
          <w:t>њемачки</w:t>
        </w:r>
      </w:hyperlink>
      <w:r w:rsidRPr="00783CBE">
        <w:rPr>
          <w:lang w:val="sr-Cyrl-CS"/>
        </w:rPr>
        <w:t xml:space="preserve"> и </w:t>
      </w:r>
      <w:hyperlink r:id="rId8" w:tooltip="Грчки језик" w:history="1">
        <w:r w:rsidRPr="00783CBE">
          <w:rPr>
            <w:rStyle w:val="Hyperlink"/>
          </w:rPr>
          <w:t>грчки</w:t>
        </w:r>
      </w:hyperlink>
      <w:r>
        <w:rPr>
          <w:lang w:val="sr-Cyrl-CS"/>
        </w:rPr>
        <w:t xml:space="preserve"> језик</w:t>
      </w:r>
      <w:r w:rsidRPr="00783CBE">
        <w:rPr>
          <w:lang w:val="sr-Cyrl-CS"/>
        </w:rPr>
        <w:t>, а користи се</w:t>
      </w:r>
      <w:r>
        <w:rPr>
          <w:lang w:val="sr-Cyrl-CS"/>
        </w:rPr>
        <w:t xml:space="preserve"> и</w:t>
      </w:r>
      <w:r w:rsidRPr="00783CBE">
        <w:rPr>
          <w:lang w:val="sr-Cyrl-CS"/>
        </w:rPr>
        <w:t xml:space="preserve"> </w:t>
      </w:r>
      <w:hyperlink r:id="rId9" w:tooltip="Бугарски језик" w:history="1">
        <w:r w:rsidRPr="00783CBE">
          <w:rPr>
            <w:rStyle w:val="Hyperlink"/>
          </w:rPr>
          <w:t>бугарским</w:t>
        </w:r>
      </w:hyperlink>
      <w:r w:rsidRPr="00783CBE">
        <w:rPr>
          <w:lang w:val="sr-Cyrl-CS"/>
        </w:rPr>
        <w:t xml:space="preserve"> и </w:t>
      </w:r>
      <w:hyperlink r:id="rId10" w:tooltip="Енглески језик" w:history="1">
        <w:r w:rsidRPr="00783CBE">
          <w:rPr>
            <w:rStyle w:val="Hyperlink"/>
          </w:rPr>
          <w:t>енглеским</w:t>
        </w:r>
      </w:hyperlink>
      <w:r w:rsidRPr="00783CBE">
        <w:rPr>
          <w:lang w:val="sr-Cyrl-CS"/>
        </w:rPr>
        <w:t xml:space="preserve"> јез</w:t>
      </w:r>
      <w:r>
        <w:rPr>
          <w:lang w:val="sr-Cyrl-CS"/>
        </w:rPr>
        <w:softHyphen/>
      </w:r>
      <w:r w:rsidRPr="00783CBE">
        <w:rPr>
          <w:lang w:val="sr-Cyrl-CS"/>
        </w:rPr>
        <w:t>и</w:t>
      </w:r>
      <w:r>
        <w:rPr>
          <w:lang w:val="sr-Cyrl-CS"/>
        </w:rPr>
        <w:softHyphen/>
      </w:r>
      <w:r w:rsidRPr="00783CBE">
        <w:rPr>
          <w:lang w:val="sr-Cyrl-CS"/>
        </w:rPr>
        <w:t>ком.</w:t>
      </w:r>
    </w:p>
    <w:p w:rsidR="00F87DF8" w:rsidRPr="003E40E7" w:rsidRDefault="00F87DF8" w:rsidP="00F87DF8">
      <w:pPr>
        <w:pStyle w:val="NormalWeb"/>
        <w:spacing w:after="0"/>
        <w:ind w:firstLine="284"/>
        <w:jc w:val="both"/>
        <w:rPr>
          <w:highlight w:val="green"/>
          <w:lang w:val="sr-Cyrl-CS"/>
        </w:rPr>
      </w:pPr>
      <w:r w:rsidRPr="00783CBE">
        <w:rPr>
          <w:lang w:val="sr-Cyrl-CS"/>
        </w:rPr>
        <w:t xml:space="preserve">Објавио је монографије: </w:t>
      </w:r>
      <w:r w:rsidRPr="00783CBE">
        <w:rPr>
          <w:bCs/>
          <w:i/>
        </w:rPr>
        <w:t>Србија и Грчка (1856–1903</w:t>
      </w:r>
      <w:r w:rsidRPr="003E40E7">
        <w:rPr>
          <w:bCs/>
          <w:i/>
        </w:rPr>
        <w:t>)</w:t>
      </w:r>
      <w:r w:rsidRPr="003E40E7">
        <w:rPr>
          <w:rStyle w:val="apple-converted-space"/>
          <w:b/>
          <w:bCs/>
          <w:i/>
        </w:rPr>
        <w:t> </w:t>
      </w:r>
      <w:r w:rsidRPr="003E40E7">
        <w:rPr>
          <w:i/>
        </w:rPr>
        <w:t>– Борба за Балкан</w:t>
      </w:r>
      <w:r w:rsidRPr="003E40E7">
        <w:t xml:space="preserve">, Београд 1992; </w:t>
      </w:r>
      <w:r w:rsidRPr="003E40E7">
        <w:rPr>
          <w:bCs/>
          <w:i/>
        </w:rPr>
        <w:t>Прва београдска гимназија 1839</w:t>
      </w:r>
      <w:r>
        <w:rPr>
          <w:bCs/>
          <w:i/>
        </w:rPr>
        <w:t>–</w:t>
      </w:r>
      <w:r w:rsidRPr="003E40E7">
        <w:rPr>
          <w:bCs/>
          <w:i/>
        </w:rPr>
        <w:t>1999</w:t>
      </w:r>
      <w:r w:rsidRPr="003E40E7">
        <w:rPr>
          <w:bCs/>
        </w:rPr>
        <w:t>, Београд 1999;</w:t>
      </w:r>
      <w:r w:rsidRPr="003E40E7">
        <w:rPr>
          <w:b/>
          <w:bCs/>
        </w:rPr>
        <w:t xml:space="preserve"> </w:t>
      </w:r>
      <w:r w:rsidRPr="003E40E7">
        <w:rPr>
          <w:bCs/>
          <w:i/>
          <w:lang w:val="ru-RU"/>
        </w:rPr>
        <w:t>Русија и српско питање 1804</w:t>
      </w:r>
      <w:r>
        <w:rPr>
          <w:bCs/>
          <w:i/>
          <w:lang w:val="ru-RU"/>
        </w:rPr>
        <w:t>–</w:t>
      </w:r>
      <w:r w:rsidRPr="003E40E7">
        <w:rPr>
          <w:bCs/>
          <w:i/>
          <w:lang w:val="ru-RU"/>
        </w:rPr>
        <w:t>1815</w:t>
      </w:r>
      <w:r w:rsidRPr="003E40E7">
        <w:rPr>
          <w:bCs/>
          <w:lang w:val="ru-RU"/>
        </w:rPr>
        <w:t xml:space="preserve">, Нови Сад 2012; </w:t>
      </w:r>
      <w:r w:rsidRPr="003E40E7">
        <w:rPr>
          <w:bCs/>
          <w:i/>
          <w:lang w:val="ru-RU"/>
        </w:rPr>
        <w:t>Споменица стогодишњице осло</w:t>
      </w:r>
      <w:r w:rsidRPr="00783CBE">
        <w:softHyphen/>
      </w:r>
      <w:r w:rsidRPr="003E40E7">
        <w:rPr>
          <w:bCs/>
          <w:i/>
          <w:lang w:val="ru-RU"/>
        </w:rPr>
        <w:t>бођења Старе Србије</w:t>
      </w:r>
      <w:r>
        <w:rPr>
          <w:bCs/>
          <w:i/>
          <w:lang w:val="ru-RU"/>
        </w:rPr>
        <w:t>,</w:t>
      </w:r>
      <w:r w:rsidRPr="003E40E7">
        <w:rPr>
          <w:bCs/>
          <w:lang w:val="ru-RU"/>
        </w:rPr>
        <w:t xml:space="preserve"> </w:t>
      </w:r>
      <w:r w:rsidRPr="003E40E7">
        <w:rPr>
          <w:bCs/>
          <w:i/>
          <w:lang w:val="ru-RU"/>
        </w:rPr>
        <w:t>1912–2012</w:t>
      </w:r>
      <w:r w:rsidRPr="003E40E7">
        <w:rPr>
          <w:bCs/>
          <w:lang w:val="ru-RU"/>
        </w:rPr>
        <w:t xml:space="preserve">, Београд 2012; </w:t>
      </w:r>
      <w:r w:rsidRPr="003E40E7">
        <w:rPr>
          <w:bCs/>
          <w:i/>
          <w:lang w:val="ru-RU"/>
        </w:rPr>
        <w:t>Стара Србија (</w:t>
      </w:r>
      <w:r w:rsidRPr="003E40E7">
        <w:rPr>
          <w:bCs/>
          <w:i/>
        </w:rPr>
        <w:t>XIX</w:t>
      </w:r>
      <w:r w:rsidRPr="003E40E7">
        <w:rPr>
          <w:bCs/>
          <w:i/>
          <w:lang w:val="ru-RU"/>
        </w:rPr>
        <w:t>–</w:t>
      </w:r>
      <w:r w:rsidRPr="003E40E7">
        <w:rPr>
          <w:bCs/>
          <w:i/>
        </w:rPr>
        <w:t>XX</w:t>
      </w:r>
      <w:r w:rsidRPr="003E40E7">
        <w:rPr>
          <w:bCs/>
          <w:i/>
          <w:lang w:val="ru-RU"/>
        </w:rPr>
        <w:t>)</w:t>
      </w:r>
      <w:r w:rsidRPr="003E40E7">
        <w:rPr>
          <w:rStyle w:val="apple-converted-space"/>
          <w:bCs/>
          <w:i/>
          <w:lang w:val="ru-RU"/>
        </w:rPr>
        <w:t>,</w:t>
      </w:r>
      <w:r w:rsidRPr="003E40E7">
        <w:rPr>
          <w:i/>
          <w:lang w:val="ru-RU"/>
        </w:rPr>
        <w:t xml:space="preserve"> дра</w:t>
      </w:r>
      <w:r w:rsidRPr="00783CBE">
        <w:softHyphen/>
      </w:r>
      <w:r w:rsidRPr="003E40E7">
        <w:rPr>
          <w:i/>
          <w:lang w:val="ru-RU"/>
        </w:rPr>
        <w:t>ма једне цивилизације</w:t>
      </w:r>
      <w:r w:rsidRPr="003E40E7">
        <w:rPr>
          <w:lang w:val="ru-RU"/>
        </w:rPr>
        <w:t xml:space="preserve">, Нови Сад – Београд 2012; </w:t>
      </w:r>
      <w:r w:rsidRPr="003E40E7">
        <w:rPr>
          <w:bCs/>
          <w:i/>
        </w:rPr>
        <w:t>Старая Сербия</w:t>
      </w:r>
      <w:r w:rsidRPr="003E40E7">
        <w:rPr>
          <w:b/>
          <w:bCs/>
          <w:i/>
        </w:rPr>
        <w:t xml:space="preserve"> </w:t>
      </w:r>
      <w:r w:rsidRPr="003E40E7">
        <w:rPr>
          <w:bCs/>
          <w:i/>
        </w:rPr>
        <w:t>(XIX</w:t>
      </w:r>
      <w:r>
        <w:rPr>
          <w:bCs/>
          <w:i/>
          <w:lang w:val="sr-Cyrl-CS"/>
        </w:rPr>
        <w:t>–</w:t>
      </w:r>
      <w:r w:rsidRPr="003E40E7">
        <w:rPr>
          <w:bCs/>
          <w:i/>
        </w:rPr>
        <w:t>XX</w:t>
      </w:r>
      <w:r w:rsidRPr="003E40E7">
        <w:rPr>
          <w:rStyle w:val="apple-converted-space"/>
          <w:bCs/>
          <w:i/>
        </w:rPr>
        <w:t> </w:t>
      </w:r>
      <w:r w:rsidRPr="003E40E7">
        <w:rPr>
          <w:bCs/>
          <w:i/>
        </w:rPr>
        <w:t>вв.)</w:t>
      </w:r>
      <w:r w:rsidRPr="009E634A">
        <w:rPr>
          <w:rStyle w:val="apple-converted-space"/>
          <w:i/>
        </w:rPr>
        <w:t>,</w:t>
      </w:r>
      <w:r w:rsidRPr="009E634A">
        <w:rPr>
          <w:i/>
        </w:rPr>
        <w:t xml:space="preserve"> драма одной европейской цивилизации</w:t>
      </w:r>
      <w:r w:rsidRPr="003E40E7">
        <w:t>, Москва 2015.</w:t>
      </w:r>
    </w:p>
    <w:p w:rsidR="00F87DF8" w:rsidRPr="00DA7D57" w:rsidRDefault="00F87DF8" w:rsidP="00F87DF8">
      <w:pPr>
        <w:ind w:firstLine="284"/>
        <w:jc w:val="both"/>
        <w:rPr>
          <w:spacing w:val="-2"/>
          <w:lang w:val="sr-Cyrl-CS"/>
        </w:rPr>
      </w:pPr>
      <w:r w:rsidRPr="00DA7D57">
        <w:rPr>
          <w:spacing w:val="-2"/>
          <w:lang w:val="sr-Cyrl-CS"/>
        </w:rPr>
        <w:t xml:space="preserve">Дописни је члан </w:t>
      </w:r>
      <w:r>
        <w:rPr>
          <w:spacing w:val="-2"/>
          <w:lang w:val="sr-Cyrl-CS"/>
        </w:rPr>
        <w:t>Српске академије наука и уметности</w:t>
      </w:r>
      <w:r w:rsidRPr="00DA7D57">
        <w:rPr>
          <w:spacing w:val="-2"/>
          <w:lang w:val="sr-Cyrl-CS"/>
        </w:rPr>
        <w:t xml:space="preserve"> од новембра 2015, а за иностраног члана Ака</w:t>
      </w:r>
      <w:r w:rsidRPr="00DA7D57">
        <w:rPr>
          <w:iCs/>
          <w:spacing w:val="-2"/>
        </w:rPr>
        <w:softHyphen/>
      </w:r>
      <w:r w:rsidRPr="00DA7D57">
        <w:rPr>
          <w:spacing w:val="-2"/>
          <w:lang w:val="sr-Cyrl-CS"/>
        </w:rPr>
        <w:t>де</w:t>
      </w:r>
      <w:r w:rsidRPr="00DA7D57">
        <w:rPr>
          <w:spacing w:val="-2"/>
        </w:rPr>
        <w:softHyphen/>
      </w:r>
      <w:r w:rsidRPr="00DA7D57">
        <w:rPr>
          <w:spacing w:val="-2"/>
          <w:lang w:val="sr-Cyrl-CS"/>
        </w:rPr>
        <w:t xml:space="preserve">мије наука и умјетности Републике Српске изабран је 4. децембра исте године. </w:t>
      </w:r>
    </w:p>
    <w:p w:rsidR="00F87DF8" w:rsidRDefault="00F87DF8" w:rsidP="00F87DF8">
      <w:pPr>
        <w:ind w:firstLine="284"/>
        <w:jc w:val="both"/>
        <w:rPr>
          <w:lang w:val="sr-Cyrl-CS"/>
        </w:rPr>
      </w:pPr>
      <w:r w:rsidRPr="00783CBE">
        <w:rPr>
          <w:lang w:val="sr-Cyrl-CS"/>
        </w:rPr>
        <w:t>Члан је Сената Републике Српске.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A6109E"/>
    <w:rsid w:val="00B863DF"/>
    <w:rsid w:val="00D92CD5"/>
    <w:rsid w:val="00E40E85"/>
    <w:rsid w:val="00E62AEA"/>
    <w:rsid w:val="00ED6354"/>
    <w:rsid w:val="00F76AE0"/>
    <w:rsid w:val="00F8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DF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apple-converted-space">
    <w:name w:val="apple-converted-space"/>
    <w:basedOn w:val="DefaultParagraphFont"/>
    <w:rsid w:val="00F87DF8"/>
  </w:style>
  <w:style w:type="paragraph" w:styleId="NormalWeb">
    <w:name w:val="Normal (Web)"/>
    <w:basedOn w:val="Normal"/>
    <w:rsid w:val="00F87DF8"/>
    <w:pPr>
      <w:spacing w:after="75"/>
    </w:pPr>
  </w:style>
  <w:style w:type="character" w:styleId="Hyperlink">
    <w:name w:val="Hyperlink"/>
    <w:basedOn w:val="DefaultParagraphFont"/>
    <w:uiPriority w:val="99"/>
    <w:unhideWhenUsed/>
    <w:rsid w:val="00F87DF8"/>
    <w:rPr>
      <w:color w:val="00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93%D1%80%D1%87%D0%BA%D0%B8_%D1%98%D0%B5%D0%B7%D0%B8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r.wikipedia.org/wiki/%D0%9D%D0%B5%D0%BC%D0%B0%D1%87%D0%BA%D0%B8_%D1%98%D0%B5%D0%B7%D0%B8%D0%B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A0%D1%83%D1%81%D0%BA%D0%B8_%D1%98%D0%B5%D0%B7%D0%B8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r.wikipedia.org/wiki/1972" TargetMode="External"/><Relationship Id="rId10" Type="http://schemas.openxmlformats.org/officeDocument/2006/relationships/hyperlink" Target="https://sr.wikipedia.org/wiki/%D0%95%D0%BD%D0%B3%D0%BB%D0%B5%D1%81%D0%BA%D0%B8_%D1%98%D0%B5%D0%B7%D0%B8%D0%B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r.wikipedia.org/wiki/%D0%91%D1%83%D0%B3%D0%B0%D1%80%D1%81%D0%BA%D0%B8_%D1%98%D0%B5%D0%B7%D0%B8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2018-08-28T13:27:00Z</dcterms:created>
  <dcterms:modified xsi:type="dcterms:W3CDTF">2018-08-28T13:27:00Z</dcterms:modified>
</cp:coreProperties>
</file>