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25C89" w14:textId="77777777" w:rsidR="006440BF" w:rsidRPr="001D0B6F" w:rsidRDefault="006440BF" w:rsidP="006440BF">
      <w:pPr>
        <w:pStyle w:val="BodyText"/>
        <w:spacing w:after="600"/>
        <w:jc w:val="center"/>
        <w:rPr>
          <w:sz w:val="28"/>
          <w:szCs w:val="28"/>
        </w:rPr>
      </w:pPr>
      <w:r w:rsidRPr="001D0B6F">
        <w:rPr>
          <w:sz w:val="28"/>
          <w:szCs w:val="28"/>
        </w:rPr>
        <w:t>РАЈКО ТОМАШ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845"/>
      </w:tblGrid>
      <w:tr w:rsidR="001E2D79" w14:paraId="6F9B2611" w14:textId="77777777" w:rsidTr="001E2D79">
        <w:tc>
          <w:tcPr>
            <w:tcW w:w="2605" w:type="dxa"/>
          </w:tcPr>
          <w:p w14:paraId="1464C179" w14:textId="77777777" w:rsidR="001E2D79" w:rsidRDefault="001E2D79" w:rsidP="00444FDF">
            <w:pPr>
              <w:jc w:val="both"/>
              <w:rPr>
                <w:spacing w:val="-2"/>
                <w:lang w:val="sr-Cyrl-BA"/>
              </w:rPr>
            </w:pPr>
            <w:r w:rsidRPr="00B60ED4">
              <w:rPr>
                <w:noProof/>
              </w:rPr>
              <w:drawing>
                <wp:inline distT="0" distB="0" distL="0" distR="0" wp14:anchorId="796FADC5" wp14:editId="4C6A661C">
                  <wp:extent cx="1428750" cy="1876425"/>
                  <wp:effectExtent l="0" t="0" r="0" b="0"/>
                  <wp:docPr id="1" name="Picture 1" descr="C:\Users\pc\Desktop\Image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Image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068" cy="1888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5" w:type="dxa"/>
          </w:tcPr>
          <w:p w14:paraId="785F004B" w14:textId="77777777" w:rsidR="001E2D79" w:rsidRPr="001E2D79" w:rsidRDefault="001E2D79" w:rsidP="001E2D79">
            <w:pPr>
              <w:ind w:firstLine="288"/>
              <w:jc w:val="both"/>
              <w:rPr>
                <w:spacing w:val="-2"/>
                <w:lang w:val="sr-Cyrl-CS"/>
              </w:rPr>
            </w:pPr>
            <w:r>
              <w:rPr>
                <w:spacing w:val="-2"/>
                <w:lang w:val="sr-Cyrl-BA"/>
              </w:rPr>
              <w:t xml:space="preserve">Академик </w:t>
            </w:r>
            <w:r>
              <w:rPr>
                <w:spacing w:val="-2"/>
                <w:lang w:val="sr-Cyrl-CS"/>
              </w:rPr>
              <w:t>Рајко Томаш, редовни</w:t>
            </w:r>
            <w:r w:rsidRPr="009931F6">
              <w:rPr>
                <w:spacing w:val="-2"/>
                <w:lang w:val="sr-Cyrl-CS"/>
              </w:rPr>
              <w:t xml:space="preserve"> члан АНУРС-а у радном саставу, ро</w:t>
            </w:r>
            <w:r w:rsidRPr="009931F6">
              <w:rPr>
                <w:spacing w:val="-2"/>
                <w:lang w:val="sr-Cyrl-CS"/>
              </w:rPr>
              <w:softHyphen/>
              <w:t>ђен је 10. августа 1955. у Бре</w:t>
            </w:r>
            <w:r w:rsidRPr="009931F6">
              <w:rPr>
                <w:spacing w:val="-2"/>
                <w:lang w:val="sr-Cyrl-CS"/>
              </w:rPr>
              <w:softHyphen/>
              <w:t>зов</w:t>
            </w:r>
            <w:r w:rsidRPr="009931F6">
              <w:rPr>
                <w:spacing w:val="-2"/>
                <w:lang w:val="sr-Cyrl-CS"/>
              </w:rPr>
              <w:softHyphen/>
              <w:t>ља</w:t>
            </w:r>
            <w:r w:rsidRPr="009931F6">
              <w:rPr>
                <w:spacing w:val="-2"/>
                <w:lang w:val="sr-Cyrl-CS"/>
              </w:rPr>
              <w:softHyphen/>
              <w:t>нима код Српца. Основну школу и гимна</w:t>
            </w:r>
            <w:r w:rsidRPr="009931F6">
              <w:rPr>
                <w:spacing w:val="-2"/>
                <w:lang w:val="sr-Cyrl-CS"/>
              </w:rPr>
              <w:softHyphen/>
              <w:t>зију за</w:t>
            </w:r>
            <w:r w:rsidRPr="009931F6">
              <w:rPr>
                <w:spacing w:val="-2"/>
                <w:lang w:val="sr-Cyrl-CS"/>
              </w:rPr>
              <w:softHyphen/>
              <w:t>вршио је у Српцу. Ди</w:t>
            </w:r>
            <w:r w:rsidRPr="009931F6">
              <w:rPr>
                <w:spacing w:val="-2"/>
                <w:lang w:val="sr-Cyrl-CS"/>
              </w:rPr>
              <w:softHyphen/>
              <w:t>пло</w:t>
            </w:r>
            <w:r w:rsidRPr="009931F6">
              <w:rPr>
                <w:spacing w:val="-2"/>
                <w:lang w:val="sr-Cyrl-CS"/>
              </w:rPr>
              <w:softHyphen/>
              <w:t>мирао је 1979. на Еко</w:t>
            </w:r>
            <w:r w:rsidRPr="009931F6">
              <w:rPr>
                <w:spacing w:val="-2"/>
                <w:lang w:val="sr-Cyrl-CS"/>
              </w:rPr>
              <w:softHyphen/>
              <w:t>ном</w:t>
            </w:r>
            <w:r w:rsidRPr="009931F6">
              <w:rPr>
                <w:spacing w:val="-2"/>
                <w:lang w:val="sr-Cyrl-CS"/>
              </w:rPr>
              <w:softHyphen/>
              <w:t>ском факултету у Ба</w:t>
            </w:r>
            <w:r w:rsidRPr="009931F6">
              <w:rPr>
                <w:spacing w:val="-2"/>
                <w:lang w:val="sr-Cyrl-CS"/>
              </w:rPr>
              <w:softHyphen/>
              <w:t>њој Луци, као студент гене</w:t>
            </w:r>
            <w:r w:rsidRPr="009931F6">
              <w:rPr>
                <w:spacing w:val="-2"/>
                <w:lang w:val="sr-Cyrl-CS"/>
              </w:rPr>
              <w:softHyphen/>
              <w:t>ра</w:t>
            </w:r>
            <w:r w:rsidRPr="009931F6">
              <w:rPr>
                <w:spacing w:val="-2"/>
                <w:lang w:val="sr-Cyrl-CS"/>
              </w:rPr>
              <w:softHyphen/>
              <w:t>ције. Посли</w:t>
            </w:r>
            <w:r w:rsidRPr="009931F6">
              <w:rPr>
                <w:spacing w:val="-2"/>
                <w:lang w:val="sr-Cyrl-CS"/>
              </w:rPr>
              <w:softHyphen/>
              <w:t>је</w:t>
            </w:r>
            <w:r w:rsidRPr="009931F6">
              <w:rPr>
                <w:spacing w:val="-2"/>
                <w:lang w:val="sr-Cyrl-CS"/>
              </w:rPr>
              <w:softHyphen/>
              <w:t>ди</w:t>
            </w:r>
            <w:r w:rsidRPr="009931F6">
              <w:rPr>
                <w:spacing w:val="-2"/>
                <w:lang w:val="sr-Cyrl-CS"/>
              </w:rPr>
              <w:softHyphen/>
              <w:t>плом</w:t>
            </w:r>
            <w:r w:rsidRPr="009931F6">
              <w:rPr>
                <w:spacing w:val="-2"/>
                <w:lang w:val="sr-Cyrl-CS"/>
              </w:rPr>
              <w:softHyphen/>
              <w:t>ске студије, смјер теоријске еко</w:t>
            </w:r>
            <w:r w:rsidRPr="009931F6">
              <w:rPr>
                <w:spacing w:val="-2"/>
                <w:lang w:val="sr-Cyrl-CS"/>
              </w:rPr>
              <w:softHyphen/>
            </w:r>
            <w:r w:rsidRPr="009931F6">
              <w:rPr>
                <w:spacing w:val="-2"/>
                <w:lang w:val="sr-Cyrl-CS"/>
              </w:rPr>
              <w:softHyphen/>
              <w:t>но</w:t>
            </w:r>
            <w:r w:rsidRPr="009931F6">
              <w:rPr>
                <w:spacing w:val="-2"/>
                <w:lang w:val="sr-Cyrl-CS"/>
              </w:rPr>
              <w:softHyphen/>
              <w:t>мије, за</w:t>
            </w:r>
            <w:r w:rsidRPr="009931F6">
              <w:rPr>
                <w:spacing w:val="-2"/>
                <w:lang w:val="sr-Cyrl-CS"/>
              </w:rPr>
              <w:softHyphen/>
              <w:t>вршио је на Еко</w:t>
            </w:r>
            <w:r w:rsidRPr="009931F6">
              <w:rPr>
                <w:spacing w:val="-2"/>
                <w:lang w:val="sr-Cyrl-CS"/>
              </w:rPr>
              <w:softHyphen/>
              <w:t xml:space="preserve">номском факултету </w:t>
            </w:r>
            <w:r>
              <w:rPr>
                <w:spacing w:val="-2"/>
                <w:lang w:val="sr-Cyrl-CS"/>
              </w:rPr>
              <w:t xml:space="preserve">Универзитета </w:t>
            </w:r>
            <w:r w:rsidRPr="009931F6">
              <w:rPr>
                <w:spacing w:val="-2"/>
                <w:lang w:val="sr-Cyrl-CS"/>
              </w:rPr>
              <w:t>у Бео</w:t>
            </w:r>
            <w:r w:rsidRPr="009931F6">
              <w:rPr>
                <w:spacing w:val="-2"/>
                <w:lang w:val="sr-Cyrl-CS"/>
              </w:rPr>
              <w:softHyphen/>
              <w:t xml:space="preserve">граду, гдје </w:t>
            </w:r>
            <w:r w:rsidRPr="007D3178">
              <w:rPr>
                <w:spacing w:val="8"/>
                <w:lang w:val="sr-Cyrl-CS"/>
              </w:rPr>
              <w:t>је маги</w:t>
            </w:r>
            <w:r w:rsidRPr="007D3178">
              <w:rPr>
                <w:spacing w:val="8"/>
                <w:lang w:val="sr-Cyrl-CS"/>
              </w:rPr>
              <w:softHyphen/>
              <w:t>стри</w:t>
            </w:r>
            <w:r w:rsidRPr="007D3178">
              <w:rPr>
                <w:spacing w:val="8"/>
                <w:lang w:val="sr-Cyrl-CS"/>
              </w:rPr>
              <w:softHyphen/>
              <w:t>рао 1982. године. На истом фа</w:t>
            </w:r>
            <w:r w:rsidRPr="007D3178">
              <w:rPr>
                <w:spacing w:val="8"/>
                <w:lang w:val="sr-Cyrl-CS"/>
              </w:rPr>
              <w:softHyphen/>
              <w:t>кул</w:t>
            </w:r>
            <w:r w:rsidRPr="007D3178">
              <w:rPr>
                <w:spacing w:val="8"/>
                <w:lang w:val="sr-Cyrl-CS"/>
              </w:rPr>
              <w:softHyphen/>
            </w:r>
            <w:r w:rsidRPr="007D3178">
              <w:rPr>
                <w:spacing w:val="8"/>
                <w:lang w:val="sr-Cyrl-CS"/>
              </w:rPr>
              <w:softHyphen/>
              <w:t>тету</w:t>
            </w:r>
            <w:r w:rsidRPr="009931F6">
              <w:rPr>
                <w:spacing w:val="-2"/>
                <w:lang w:val="sr-Cyrl-CS"/>
              </w:rPr>
              <w:t xml:space="preserve"> 1988. одбранио је и докторску дисер</w:t>
            </w:r>
            <w:r w:rsidRPr="009931F6">
              <w:rPr>
                <w:spacing w:val="-2"/>
                <w:lang w:val="sr-Cyrl-CS"/>
              </w:rPr>
              <w:softHyphen/>
              <w:t>тацију. Школовао се 1998/99. године у Великој Британији (BS Norwich), као сти</w:t>
            </w:r>
            <w:r w:rsidRPr="009931F6">
              <w:rPr>
                <w:spacing w:val="-2"/>
                <w:lang w:val="sr-Cyrl-CS"/>
              </w:rPr>
              <w:softHyphen/>
              <w:t>пен</w:t>
            </w:r>
            <w:r w:rsidRPr="009931F6">
              <w:rPr>
                <w:spacing w:val="-2"/>
                <w:lang w:val="sr-Cyrl-CS"/>
              </w:rPr>
              <w:softHyphen/>
              <w:t>ди</w:t>
            </w:r>
            <w:r w:rsidRPr="009931F6">
              <w:rPr>
                <w:spacing w:val="-2"/>
                <w:lang w:val="sr-Cyrl-CS"/>
              </w:rPr>
              <w:softHyphen/>
              <w:t>ста British Council-a. Но</w:t>
            </w:r>
            <w:r w:rsidRPr="009931F6">
              <w:rPr>
                <w:spacing w:val="-2"/>
                <w:lang w:val="sr-Cyrl-CS"/>
              </w:rPr>
              <w:softHyphen/>
              <w:t>вем</w:t>
            </w:r>
            <w:r w:rsidRPr="009931F6">
              <w:rPr>
                <w:spacing w:val="-2"/>
                <w:lang w:val="sr-Cyrl-CS"/>
              </w:rPr>
              <w:softHyphen/>
              <w:t>бра 2003. биo је на студијском боравку у Ирској (Irish Tax and Cu</w:t>
            </w:r>
            <w:r>
              <w:rPr>
                <w:spacing w:val="-2"/>
                <w:lang w:val="sr-Cyrl-CS"/>
              </w:rPr>
              <w:softHyphen/>
            </w:r>
            <w:r w:rsidRPr="009931F6">
              <w:rPr>
                <w:spacing w:val="-2"/>
                <w:lang w:val="sr-Cyrl-CS"/>
              </w:rPr>
              <w:t>stoms). Говори енглески и руски језик.</w:t>
            </w:r>
          </w:p>
        </w:tc>
      </w:tr>
    </w:tbl>
    <w:p w14:paraId="2E105EE0" w14:textId="77777777" w:rsidR="006440BF" w:rsidRPr="00FC7741" w:rsidRDefault="006440BF" w:rsidP="006440BF">
      <w:pPr>
        <w:ind w:firstLine="284"/>
        <w:jc w:val="both"/>
        <w:rPr>
          <w:lang w:val="sr-Cyrl-CS"/>
        </w:rPr>
      </w:pPr>
      <w:r w:rsidRPr="00FC7741">
        <w:rPr>
          <w:lang w:val="sr-Cyrl-CS"/>
        </w:rPr>
        <w:t>Од 15. јануара 1980. стално је запослен на Економском факултету у Бањој Лу</w:t>
      </w:r>
      <w:r>
        <w:rPr>
          <w:lang w:val="sr-Cyrl-CS"/>
        </w:rPr>
        <w:softHyphen/>
      </w:r>
      <w:r w:rsidRPr="00FC7741">
        <w:rPr>
          <w:lang w:val="sr-Cyrl-CS"/>
        </w:rPr>
        <w:t>ци, гдје је 2001. изабран у звање р</w:t>
      </w:r>
      <w:r w:rsidR="00203E74">
        <w:rPr>
          <w:lang w:val="sr-Cyrl-CS"/>
        </w:rPr>
        <w:t>едовног професора. Предаје (2023</w:t>
      </w:r>
      <w:r w:rsidRPr="00FC7741">
        <w:rPr>
          <w:lang w:val="sr-Cyrl-CS"/>
        </w:rPr>
        <w:t>) пре</w:t>
      </w:r>
      <w:r>
        <w:rPr>
          <w:lang w:val="sr-Cyrl-CS"/>
        </w:rPr>
        <w:softHyphen/>
      </w:r>
      <w:r w:rsidRPr="00FC7741">
        <w:rPr>
          <w:lang w:val="sr-Cyrl-CS"/>
        </w:rPr>
        <w:t>д</w:t>
      </w:r>
      <w:r>
        <w:rPr>
          <w:lang w:val="sr-Cyrl-CS"/>
        </w:rPr>
        <w:softHyphen/>
      </w:r>
      <w:r w:rsidRPr="00FC7741">
        <w:rPr>
          <w:lang w:val="sr-Cyrl-CS"/>
        </w:rPr>
        <w:softHyphen/>
        <w:t>мет</w:t>
      </w:r>
      <w:r>
        <w:rPr>
          <w:lang w:val="sr-Cyrl-CS"/>
        </w:rPr>
        <w:t>е</w:t>
      </w:r>
      <w:r w:rsidRPr="00FC7741">
        <w:rPr>
          <w:lang w:val="sr-Cyrl-CS"/>
        </w:rPr>
        <w:t xml:space="preserve"> Микроекономија </w:t>
      </w:r>
      <w:r>
        <w:rPr>
          <w:lang w:val="sr-Cyrl-CS"/>
        </w:rPr>
        <w:t>(на додипломским студијама)</w:t>
      </w:r>
      <w:r w:rsidRPr="00FC7741">
        <w:rPr>
          <w:lang w:val="sr-Cyrl-CS"/>
        </w:rPr>
        <w:t>, Макроеко</w:t>
      </w:r>
      <w:r w:rsidRPr="00FC7741">
        <w:rPr>
          <w:lang w:val="sr-Cyrl-CS"/>
        </w:rPr>
        <w:softHyphen/>
        <w:t>номиј</w:t>
      </w:r>
      <w:r>
        <w:rPr>
          <w:lang w:val="sr-Cyrl-CS"/>
        </w:rPr>
        <w:t>а</w:t>
      </w:r>
      <w:r w:rsidRPr="00FC7741">
        <w:rPr>
          <w:lang w:val="sr-Cyrl-CS"/>
        </w:rPr>
        <w:t xml:space="preserve"> отво</w:t>
      </w:r>
      <w:r w:rsidRPr="00FC7741">
        <w:rPr>
          <w:lang w:val="sr-Cyrl-CS"/>
        </w:rPr>
        <w:softHyphen/>
      </w:r>
      <w:r w:rsidRPr="00FC7741">
        <w:rPr>
          <w:lang w:val="sr-Cyrl-CS"/>
        </w:rPr>
        <w:softHyphen/>
      </w:r>
      <w:r>
        <w:rPr>
          <w:lang w:val="sr-Cyrl-CS"/>
        </w:rPr>
        <w:softHyphen/>
      </w:r>
      <w:r w:rsidRPr="00FC7741">
        <w:rPr>
          <w:lang w:val="sr-Cyrl-CS"/>
        </w:rPr>
        <w:t>рене привреде и Економиј</w:t>
      </w:r>
      <w:r>
        <w:rPr>
          <w:lang w:val="sr-Cyrl-CS"/>
        </w:rPr>
        <w:t>а</w:t>
      </w:r>
      <w:r w:rsidRPr="00FC7741">
        <w:rPr>
          <w:lang w:val="sr-Cyrl-CS"/>
        </w:rPr>
        <w:t xml:space="preserve"> јавног сектора </w:t>
      </w:r>
      <w:r>
        <w:rPr>
          <w:lang w:val="sr-Cyrl-CS"/>
        </w:rPr>
        <w:t>(</w:t>
      </w:r>
      <w:r w:rsidRPr="00FC7741">
        <w:rPr>
          <w:lang w:val="sr-Cyrl-CS"/>
        </w:rPr>
        <w:t>на послиједи</w:t>
      </w:r>
      <w:r w:rsidRPr="00FC7741">
        <w:rPr>
          <w:lang w:val="sr-Cyrl-CS"/>
        </w:rPr>
        <w:softHyphen/>
        <w:t>плом</w:t>
      </w:r>
      <w:r w:rsidRPr="00FC7741">
        <w:rPr>
          <w:lang w:val="sr-Cyrl-CS"/>
        </w:rPr>
        <w:softHyphen/>
        <w:t>ским сту</w:t>
      </w:r>
      <w:r w:rsidRPr="00FC7741">
        <w:rPr>
          <w:lang w:val="sr-Cyrl-CS"/>
        </w:rPr>
        <w:softHyphen/>
        <w:t>ди</w:t>
      </w:r>
      <w:r w:rsidRPr="00FC7741">
        <w:rPr>
          <w:lang w:val="sr-Cyrl-CS"/>
        </w:rPr>
        <w:softHyphen/>
        <w:t>ја</w:t>
      </w:r>
      <w:r>
        <w:rPr>
          <w:lang w:val="sr-Cyrl-CS"/>
        </w:rPr>
        <w:softHyphen/>
      </w:r>
      <w:r w:rsidRPr="00FC7741">
        <w:rPr>
          <w:lang w:val="sr-Cyrl-CS"/>
        </w:rPr>
        <w:t>ма</w:t>
      </w:r>
      <w:r>
        <w:rPr>
          <w:lang w:val="sr-Cyrl-CS"/>
        </w:rPr>
        <w:t>), те</w:t>
      </w:r>
      <w:r w:rsidRPr="00FC7741">
        <w:rPr>
          <w:lang w:val="sr-Cyrl-CS"/>
        </w:rPr>
        <w:t xml:space="preserve"> Економск</w:t>
      </w:r>
      <w:r>
        <w:rPr>
          <w:lang w:val="sr-Cyrl-CS"/>
        </w:rPr>
        <w:t>а</w:t>
      </w:r>
      <w:r w:rsidRPr="00FC7741">
        <w:rPr>
          <w:lang w:val="sr-Cyrl-CS"/>
        </w:rPr>
        <w:t xml:space="preserve"> </w:t>
      </w:r>
      <w:r>
        <w:rPr>
          <w:lang w:val="sr-Cyrl-CS"/>
        </w:rPr>
        <w:t>анализа</w:t>
      </w:r>
      <w:r w:rsidRPr="00FC7741">
        <w:rPr>
          <w:lang w:val="sr-Cyrl-CS"/>
        </w:rPr>
        <w:t xml:space="preserve"> </w:t>
      </w:r>
      <w:r>
        <w:rPr>
          <w:lang w:val="sr-Cyrl-CS"/>
        </w:rPr>
        <w:t>(</w:t>
      </w:r>
      <w:r w:rsidRPr="00FC7741">
        <w:rPr>
          <w:lang w:val="sr-Cyrl-CS"/>
        </w:rPr>
        <w:t>на докторским студијама</w:t>
      </w:r>
      <w:r>
        <w:rPr>
          <w:lang w:val="sr-Cyrl-CS"/>
        </w:rPr>
        <w:t>)</w:t>
      </w:r>
      <w:r w:rsidRPr="00FC7741">
        <w:rPr>
          <w:lang w:val="sr-Cyrl-CS"/>
        </w:rPr>
        <w:t>. Био је госту</w:t>
      </w:r>
      <w:r w:rsidRPr="00FC7741">
        <w:rPr>
          <w:lang w:val="sr-Cyrl-CS"/>
        </w:rPr>
        <w:softHyphen/>
        <w:t>јући про</w:t>
      </w:r>
      <w:r>
        <w:rPr>
          <w:lang w:val="sr-Cyrl-CS"/>
        </w:rPr>
        <w:softHyphen/>
      </w:r>
      <w:r w:rsidRPr="00FC7741">
        <w:rPr>
          <w:lang w:val="sr-Cyrl-CS"/>
        </w:rPr>
        <w:softHyphen/>
        <w:t>фесор на више универзитета. Дао је значајан допринос развоју научног под</w:t>
      </w:r>
      <w:r>
        <w:rPr>
          <w:lang w:val="sr-Cyrl-CS"/>
        </w:rPr>
        <w:softHyphen/>
      </w:r>
      <w:r w:rsidRPr="00FC7741">
        <w:rPr>
          <w:lang w:val="sr-Cyrl-CS"/>
        </w:rPr>
        <w:softHyphen/>
        <w:t>млатка. Био је ментор при изради већег броја докторских и магистарских радова на Економском факултету у Бањ</w:t>
      </w:r>
      <w:r>
        <w:rPr>
          <w:lang w:val="sr-Cyrl-CS"/>
        </w:rPr>
        <w:t>ој Л</w:t>
      </w:r>
      <w:r w:rsidRPr="00FC7741">
        <w:rPr>
          <w:lang w:val="sr-Cyrl-CS"/>
        </w:rPr>
        <w:t>уци, те члан коми</w:t>
      </w:r>
      <w:r w:rsidRPr="00FC7741">
        <w:rPr>
          <w:lang w:val="sr-Cyrl-CS"/>
        </w:rPr>
        <w:softHyphen/>
        <w:t>сија за оцјену и одбрану докторских и магистарских радова на економским факултетима у Атини, Београду, Подгорици и Сарајеву.</w:t>
      </w:r>
      <w:r>
        <w:rPr>
          <w:lang w:val="sr-Cyrl-CS"/>
        </w:rPr>
        <w:t xml:space="preserve"> </w:t>
      </w:r>
    </w:p>
    <w:p w14:paraId="4514853A" w14:textId="77777777" w:rsidR="00454579" w:rsidRDefault="006440BF" w:rsidP="0072499E">
      <w:pPr>
        <w:ind w:firstLine="284"/>
        <w:jc w:val="both"/>
        <w:rPr>
          <w:lang w:val="ru-RU"/>
        </w:rPr>
      </w:pPr>
      <w:r w:rsidRPr="00FC7741">
        <w:rPr>
          <w:lang w:val="sr-Cyrl-CS"/>
        </w:rPr>
        <w:t>У дугогодишњем научноистраживачком раду посебно интересовање по</w:t>
      </w:r>
      <w:r w:rsidRPr="00F54969">
        <w:rPr>
          <w:spacing w:val="-4"/>
          <w:lang w:val="sr-Cyrl-CS"/>
        </w:rPr>
        <w:softHyphen/>
      </w:r>
      <w:r w:rsidRPr="00FC7741">
        <w:rPr>
          <w:lang w:val="sr-Cyrl-CS"/>
        </w:rPr>
        <w:t>ка</w:t>
      </w:r>
      <w:r w:rsidRPr="00F54969">
        <w:rPr>
          <w:spacing w:val="-4"/>
          <w:lang w:val="sr-Cyrl-CS"/>
        </w:rPr>
        <w:softHyphen/>
      </w:r>
      <w:r w:rsidRPr="00FC7741">
        <w:rPr>
          <w:lang w:val="sr-Cyrl-CS"/>
        </w:rPr>
        <w:t>зао је за законитости тржишне економије, систем и политику цијена, тржишне институције, макроекономску и микроекономску равнотежу,</w:t>
      </w:r>
      <w:r w:rsidR="00203E74">
        <w:rPr>
          <w:lang w:val="sr-Cyrl-CS"/>
        </w:rPr>
        <w:t xml:space="preserve"> мјерење друштвбеног развоја и квалитета живота, тран</w:t>
      </w:r>
      <w:r w:rsidR="00203E74">
        <w:rPr>
          <w:lang w:val="sr-Cyrl-CS"/>
        </w:rPr>
        <w:softHyphen/>
        <w:t>зи</w:t>
      </w:r>
      <w:r w:rsidR="00203E74">
        <w:rPr>
          <w:lang w:val="sr-Cyrl-CS"/>
        </w:rPr>
        <w:softHyphen/>
        <w:t>цију у</w:t>
      </w:r>
      <w:r w:rsidRPr="00FC7741">
        <w:rPr>
          <w:lang w:val="sr-Cyrl-CS"/>
        </w:rPr>
        <w:t xml:space="preserve"> тржишну економију, секторске економске реформе (посебно бан</w:t>
      </w:r>
      <w:r w:rsidRPr="00FC7741">
        <w:rPr>
          <w:lang w:val="sr-Cyrl-CS"/>
        </w:rPr>
        <w:softHyphen/>
        <w:t>кар</w:t>
      </w:r>
      <w:r w:rsidRPr="00F54969">
        <w:rPr>
          <w:spacing w:val="-4"/>
          <w:lang w:val="sr-Cyrl-CS"/>
        </w:rPr>
        <w:softHyphen/>
      </w:r>
      <w:r w:rsidRPr="00FC7741">
        <w:rPr>
          <w:lang w:val="sr-Cyrl-CS"/>
        </w:rPr>
        <w:softHyphen/>
        <w:t>ски и порески систем), економске интеграције, вантржишна рјешења и ме</w:t>
      </w:r>
      <w:r w:rsidRPr="00FC7741">
        <w:rPr>
          <w:lang w:val="sr-Cyrl-CS"/>
        </w:rPr>
        <w:softHyphen/>
        <w:t>то</w:t>
      </w:r>
      <w:r w:rsidRPr="00FC7741">
        <w:rPr>
          <w:lang w:val="sr-Cyrl-CS"/>
        </w:rPr>
        <w:softHyphen/>
        <w:t>де економске анализе. Аутор је индекса релативне концентрације моћи (</w:t>
      </w:r>
      <w:r w:rsidRPr="00FC7741">
        <w:rPr>
          <w:i/>
          <w:lang w:val="sr-Cyrl-CS"/>
        </w:rPr>
        <w:t xml:space="preserve">IRC – </w:t>
      </w:r>
      <w:r w:rsidRPr="00FC7741">
        <w:rPr>
          <w:i/>
          <w:shd w:val="clear" w:color="auto" w:fill="FFFFFF"/>
          <w:lang w:val="sr-Cyrl-CS"/>
        </w:rPr>
        <w:t>index of the relative concentration of power</w:t>
      </w:r>
      <w:r w:rsidR="00203E74">
        <w:rPr>
          <w:shd w:val="clear" w:color="auto" w:fill="FFFFFF"/>
          <w:lang w:val="sr-Cyrl-CS"/>
        </w:rPr>
        <w:t xml:space="preserve">), синтетичког (композитног) индекса концентрације потенцијалног квалитета </w:t>
      </w:r>
      <w:r w:rsidR="00203E74" w:rsidRPr="00AB4349">
        <w:rPr>
          <w:shd w:val="clear" w:color="auto" w:fill="FFFFFF"/>
          <w:lang w:val="sr-Cyrl-CS"/>
        </w:rPr>
        <w:t xml:space="preserve">живота </w:t>
      </w:r>
      <w:r w:rsidR="005F40F0" w:rsidRPr="00AB4349">
        <w:rPr>
          <w:shd w:val="clear" w:color="auto" w:fill="FFFFFF"/>
          <w:lang w:val="sr-Cyrl-CS"/>
        </w:rPr>
        <w:t>(</w:t>
      </w:r>
      <w:r w:rsidR="00AB4349" w:rsidRPr="00AB4349">
        <w:rPr>
          <w:i/>
          <w:shd w:val="clear" w:color="auto" w:fill="FFFFFF"/>
          <w:lang w:val="sr-Latn-BA"/>
        </w:rPr>
        <w:t xml:space="preserve">SIRC - </w:t>
      </w:r>
      <w:r w:rsidR="00AB4349" w:rsidRPr="00AB4349">
        <w:rPr>
          <w:i/>
          <w:shd w:val="clear" w:color="auto" w:fill="FCFCFC"/>
        </w:rPr>
        <w:t>synthetic index of relative concentration</w:t>
      </w:r>
      <w:r w:rsidR="00AB4349">
        <w:rPr>
          <w:shd w:val="clear" w:color="auto" w:fill="FCFCFC"/>
        </w:rPr>
        <w:t>)</w:t>
      </w:r>
      <w:r w:rsidR="00AB4349">
        <w:rPr>
          <w:i/>
          <w:iCs/>
          <w:shd w:val="clear" w:color="auto" w:fill="FCFCFC"/>
          <w:lang w:val="sr-Cyrl-BA"/>
        </w:rPr>
        <w:t xml:space="preserve"> </w:t>
      </w:r>
      <w:r w:rsidR="005B2226">
        <w:rPr>
          <w:iCs/>
          <w:shd w:val="clear" w:color="auto" w:fill="FCFCFC"/>
          <w:lang w:val="sr-Cyrl-BA"/>
        </w:rPr>
        <w:t>и индекса покривености монетарног одбора</w:t>
      </w:r>
      <w:r w:rsidR="00AB4349">
        <w:rPr>
          <w:iCs/>
          <w:shd w:val="clear" w:color="auto" w:fill="FCFCFC"/>
          <w:lang w:val="sr-Cyrl-BA"/>
        </w:rPr>
        <w:t xml:space="preserve"> </w:t>
      </w:r>
      <w:r w:rsidR="005B2226" w:rsidRPr="005B2226">
        <w:rPr>
          <w:iCs/>
          <w:shd w:val="clear" w:color="auto" w:fill="FCFCFC"/>
          <w:lang w:val="sr-Cyrl-BA"/>
        </w:rPr>
        <w:t>(</w:t>
      </w:r>
      <w:r w:rsidR="005B2226" w:rsidRPr="005B2226">
        <w:rPr>
          <w:i/>
          <w:iCs/>
          <w:shd w:val="clear" w:color="auto" w:fill="FCFCFC"/>
          <w:lang w:val="sr-Latn-BA"/>
        </w:rPr>
        <w:t xml:space="preserve">IC - </w:t>
      </w:r>
      <w:r w:rsidR="005B2226" w:rsidRPr="005B2226">
        <w:rPr>
          <w:i/>
          <w:shd w:val="clear" w:color="auto" w:fill="FFFFFF"/>
        </w:rPr>
        <w:t>currency board coverage index</w:t>
      </w:r>
      <w:r w:rsidR="005B2226" w:rsidRPr="005B2226">
        <w:rPr>
          <w:shd w:val="clear" w:color="auto" w:fill="FFFFFF"/>
          <w:lang w:val="sr-Cyrl-BA"/>
        </w:rPr>
        <w:t>).</w:t>
      </w:r>
      <w:r w:rsidR="00AB4349" w:rsidRPr="005B2226">
        <w:rPr>
          <w:rFonts w:ascii="Georgia" w:hAnsi="Georgia"/>
          <w:i/>
          <w:iCs/>
          <w:sz w:val="27"/>
          <w:szCs w:val="27"/>
          <w:shd w:val="clear" w:color="auto" w:fill="FCFCFC"/>
          <w:lang w:val="sr-Cyrl-BA"/>
        </w:rPr>
        <w:t xml:space="preserve"> </w:t>
      </w:r>
      <w:r w:rsidR="00454579">
        <w:rPr>
          <w:lang w:val="ru-RU"/>
        </w:rPr>
        <w:t>Р</w:t>
      </w:r>
      <w:r w:rsidR="00641BF6">
        <w:rPr>
          <w:lang w:val="ru-RU"/>
        </w:rPr>
        <w:t xml:space="preserve">адови </w:t>
      </w:r>
      <w:r w:rsidR="00641BF6">
        <w:rPr>
          <w:lang w:val="sr-Cyrl-BA"/>
        </w:rPr>
        <w:t>академика</w:t>
      </w:r>
      <w:r w:rsidR="00454579" w:rsidRPr="00BA4D13">
        <w:rPr>
          <w:lang w:val="ru-RU"/>
        </w:rPr>
        <w:t xml:space="preserve"> Томаша </w:t>
      </w:r>
      <w:r w:rsidR="00454579">
        <w:rPr>
          <w:lang w:val="ru-RU"/>
        </w:rPr>
        <w:t xml:space="preserve">доносе низ нових објашњења појава и тенденција у модерној економији. У литератури су забиљежене његове дефиниције природног и друштвеног глобалног поретка, ограничења неолибералне глобализације, дефиниција </w:t>
      </w:r>
      <w:r w:rsidR="00ED50BA">
        <w:rPr>
          <w:lang w:val="ru-RU"/>
        </w:rPr>
        <w:t xml:space="preserve">потенцијалног квалитета живота, </w:t>
      </w:r>
      <w:r w:rsidR="00454579">
        <w:rPr>
          <w:lang w:val="ru-RU"/>
        </w:rPr>
        <w:t xml:space="preserve">затим </w:t>
      </w:r>
      <w:r w:rsidR="00454579" w:rsidRPr="00BA4D13">
        <w:rPr>
          <w:lang w:val="ru-RU"/>
        </w:rPr>
        <w:t>математички доказ о различитој елеастичности тражње</w:t>
      </w:r>
      <w:r w:rsidR="00ED50BA">
        <w:rPr>
          <w:lang w:val="sr-Latn-BA"/>
        </w:rPr>
        <w:t xml:space="preserve"> </w:t>
      </w:r>
      <w:r w:rsidR="00ED50BA">
        <w:rPr>
          <w:lang w:val="sr-Cyrl-BA"/>
        </w:rPr>
        <w:t>и цијена</w:t>
      </w:r>
      <w:r w:rsidR="00454579" w:rsidRPr="00BA4D13">
        <w:rPr>
          <w:lang w:val="ru-RU"/>
        </w:rPr>
        <w:t xml:space="preserve"> у тржишним и нетржишним условима</w:t>
      </w:r>
      <w:r w:rsidR="00B53FCF">
        <w:rPr>
          <w:lang w:val="ru-RU"/>
        </w:rPr>
        <w:t xml:space="preserve"> употребе фактора производње</w:t>
      </w:r>
      <w:r w:rsidR="00454579" w:rsidRPr="00BA4D13">
        <w:rPr>
          <w:lang w:val="ru-RU"/>
        </w:rPr>
        <w:t>, прим</w:t>
      </w:r>
      <w:r w:rsidR="00454579">
        <w:rPr>
          <w:lang w:val="ru-RU"/>
        </w:rPr>
        <w:t>ј</w:t>
      </w:r>
      <w:r w:rsidR="00454579" w:rsidRPr="00BA4D13">
        <w:rPr>
          <w:lang w:val="ru-RU"/>
        </w:rPr>
        <w:t xml:space="preserve">ена Леферове криве у тумачењу сиве економије, </w:t>
      </w:r>
      <w:r w:rsidR="00454579">
        <w:rPr>
          <w:lang w:val="ru-RU"/>
        </w:rPr>
        <w:t xml:space="preserve">примјена Линдерове хипотезе у економским односима Србије и Републике Српске, </w:t>
      </w:r>
      <w:r w:rsidR="00454579" w:rsidRPr="00BA4D13">
        <w:rPr>
          <w:lang w:val="ru-RU"/>
        </w:rPr>
        <w:t>принципи фискалног федерализма, “транзи</w:t>
      </w:r>
      <w:r w:rsidR="00B53FCF">
        <w:rPr>
          <w:lang w:val="ru-RU"/>
        </w:rPr>
        <w:t xml:space="preserve">циони инвестициони парадокс”,  </w:t>
      </w:r>
      <w:r w:rsidR="00B53FCF" w:rsidRPr="00FC7741">
        <w:rPr>
          <w:lang w:val="sr-Cyrl-CS"/>
        </w:rPr>
        <w:t>„</w:t>
      </w:r>
      <w:r w:rsidR="00454579" w:rsidRPr="00BA4D13">
        <w:rPr>
          <w:lang w:val="ru-RU"/>
        </w:rPr>
        <w:t>глобализациона добит</w:t>
      </w:r>
      <w:r w:rsidR="00B53FCF">
        <w:rPr>
          <w:lang w:val="sr-Cyrl-CS"/>
        </w:rPr>
        <w:t>”</w:t>
      </w:r>
      <w:r w:rsidR="00454579">
        <w:rPr>
          <w:lang w:val="ru-RU"/>
        </w:rPr>
        <w:t xml:space="preserve"> ...</w:t>
      </w:r>
    </w:p>
    <w:p w14:paraId="3F47D158" w14:textId="77777777" w:rsidR="006440BF" w:rsidRPr="00FC7741" w:rsidRDefault="006440BF" w:rsidP="006440BF">
      <w:pPr>
        <w:ind w:firstLine="284"/>
        <w:jc w:val="both"/>
        <w:rPr>
          <w:lang w:val="sr-Cyrl-CS"/>
        </w:rPr>
      </w:pPr>
      <w:r w:rsidRPr="00FC7741">
        <w:rPr>
          <w:lang w:val="sr-Cyrl-CS"/>
        </w:rPr>
        <w:t>Један је од покре</w:t>
      </w:r>
      <w:r w:rsidRPr="00FC7741">
        <w:rPr>
          <w:lang w:val="sr-Cyrl-CS"/>
        </w:rPr>
        <w:softHyphen/>
        <w:t>тача и први главни и одговорни уредник часописа „</w:t>
      </w:r>
      <w:r w:rsidRPr="00DD4D6B">
        <w:rPr>
          <w:i/>
          <w:lang w:val="sr-Cyrl-CS"/>
        </w:rPr>
        <w:t>Acta Economica</w:t>
      </w:r>
      <w:r>
        <w:rPr>
          <w:lang w:val="sr-Cyrl-CS"/>
        </w:rPr>
        <w:t>”</w:t>
      </w:r>
      <w:r w:rsidRPr="00FC7741">
        <w:rPr>
          <w:lang w:val="sr-Cyrl-CS"/>
        </w:rPr>
        <w:t>.</w:t>
      </w:r>
      <w:r>
        <w:rPr>
          <w:lang w:val="sr-Cyrl-CS"/>
        </w:rPr>
        <w:t xml:space="preserve"> </w:t>
      </w:r>
      <w:r w:rsidRPr="00FC7741">
        <w:rPr>
          <w:lang w:val="sr-Cyrl-CS"/>
        </w:rPr>
        <w:t>Више од 15 го</w:t>
      </w:r>
      <w:r w:rsidRPr="00FC7741">
        <w:rPr>
          <w:lang w:val="sr-Cyrl-CS"/>
        </w:rPr>
        <w:softHyphen/>
        <w:t xml:space="preserve">дина радио је као консултант на пројектима институција, као што су: World Bank, UNDP, Price Waterhouse Coopers, Barents Group, Bearin Point, DAI и Deloitte. Радећи у тимовима међународних експерата, стекао </w:t>
      </w:r>
      <w:r w:rsidR="00916DA4">
        <w:rPr>
          <w:lang w:val="sr-Cyrl-CS"/>
        </w:rPr>
        <w:t>је за</w:t>
      </w:r>
      <w:r w:rsidR="00916DA4">
        <w:rPr>
          <w:lang w:val="sr-Cyrl-CS"/>
        </w:rPr>
        <w:softHyphen/>
        <w:t>вид</w:t>
      </w:r>
      <w:r w:rsidR="00916DA4">
        <w:rPr>
          <w:lang w:val="sr-Cyrl-CS"/>
        </w:rPr>
        <w:softHyphen/>
        <w:t>но практично искуство које је</w:t>
      </w:r>
      <w:r w:rsidRPr="00FC7741">
        <w:rPr>
          <w:lang w:val="sr-Cyrl-CS"/>
        </w:rPr>
        <w:t xml:space="preserve"> примјењиво у изградњи капацитета и унапређењу дјелат</w:t>
      </w:r>
      <w:r w:rsidRPr="00FC7741">
        <w:rPr>
          <w:lang w:val="sr-Cyrl-CS"/>
        </w:rPr>
        <w:softHyphen/>
        <w:t>ности дома</w:t>
      </w:r>
      <w:r w:rsidRPr="00FC7741">
        <w:rPr>
          <w:lang w:val="sr-Cyrl-CS"/>
        </w:rPr>
        <w:softHyphen/>
        <w:t>ћих институција.</w:t>
      </w:r>
      <w:r w:rsidRPr="00E0090E">
        <w:rPr>
          <w:lang w:val="sr-Cyrl-CS"/>
        </w:rPr>
        <w:t xml:space="preserve"> </w:t>
      </w:r>
    </w:p>
    <w:p w14:paraId="4136FD8D" w14:textId="310BF3A8" w:rsidR="00C65BF3" w:rsidRDefault="006440BF" w:rsidP="009262F6">
      <w:pPr>
        <w:ind w:firstLine="284"/>
        <w:jc w:val="both"/>
        <w:rPr>
          <w:lang w:val="sr-Cyrl-BA"/>
        </w:rPr>
      </w:pPr>
      <w:r w:rsidRPr="00FC7741">
        <w:rPr>
          <w:lang w:val="sr-Cyrl-CS"/>
        </w:rPr>
        <w:lastRenderedPageBreak/>
        <w:t>За дописног члана Академије наука и умјет</w:t>
      </w:r>
      <w:r w:rsidRPr="00FC7741">
        <w:rPr>
          <w:lang w:val="sr-Cyrl-CS"/>
        </w:rPr>
        <w:softHyphen/>
        <w:t>ности Републике Српске</w:t>
      </w:r>
      <w:r>
        <w:rPr>
          <w:lang w:val="sr-Cyrl-CS"/>
        </w:rPr>
        <w:t>,</w:t>
      </w:r>
      <w:r w:rsidRPr="00FC7741">
        <w:rPr>
          <w:lang w:val="sr-Cyrl-CS"/>
        </w:rPr>
        <w:t xml:space="preserve"> у ра</w:t>
      </w:r>
      <w:r w:rsidRPr="00FC7741">
        <w:rPr>
          <w:lang w:val="sr-Cyrl-CS"/>
        </w:rPr>
        <w:softHyphen/>
        <w:t>дном саставу</w:t>
      </w:r>
      <w:r>
        <w:rPr>
          <w:lang w:val="sr-Cyrl-CS"/>
        </w:rPr>
        <w:t>,</w:t>
      </w:r>
      <w:r w:rsidRPr="00FC7741">
        <w:rPr>
          <w:lang w:val="sr-Cyrl-CS"/>
        </w:rPr>
        <w:t xml:space="preserve"> изаб</w:t>
      </w:r>
      <w:r w:rsidR="00293EBE">
        <w:rPr>
          <w:lang w:val="sr-Cyrl-CS"/>
        </w:rPr>
        <w:t>ран је 4. децембра 2015. године, а за редовног 22. децембра 2021. године.</w:t>
      </w:r>
      <w:r w:rsidRPr="00F22C9B">
        <w:rPr>
          <w:lang w:val="sr-Cyrl-CS"/>
        </w:rPr>
        <w:t xml:space="preserve"> </w:t>
      </w:r>
      <w:r w:rsidRPr="00FC7741">
        <w:rPr>
          <w:lang w:val="sr-Cyrl-CS"/>
        </w:rPr>
        <w:t xml:space="preserve">Предсједник је Одбора за економске науке </w:t>
      </w:r>
      <w:r>
        <w:rPr>
          <w:lang w:val="sr-Cyrl-CS"/>
        </w:rPr>
        <w:t>Одјељења друштвених наука АНУРС-а</w:t>
      </w:r>
      <w:r w:rsidRPr="00FC7741">
        <w:rPr>
          <w:lang w:val="sr-Cyrl-CS"/>
        </w:rPr>
        <w:t xml:space="preserve"> и уредник Стручне редакције за економију на пројекту </w:t>
      </w:r>
      <w:r w:rsidRPr="00F22C9B">
        <w:rPr>
          <w:i/>
          <w:lang w:val="sr-Cyrl-CS"/>
        </w:rPr>
        <w:t>Енциклопедија Републике Српске</w:t>
      </w:r>
      <w:r w:rsidRPr="00FC7741">
        <w:rPr>
          <w:lang w:val="sr-Cyrl-CS"/>
        </w:rPr>
        <w:t>.</w:t>
      </w:r>
      <w:r w:rsidR="00D80D4F" w:rsidRPr="00D80D4F">
        <w:rPr>
          <w:lang w:val="sr-Cyrl-BA"/>
        </w:rPr>
        <w:t xml:space="preserve"> </w:t>
      </w:r>
      <w:r w:rsidR="00D80D4F">
        <w:rPr>
          <w:lang w:val="sr-Cyrl-BA"/>
        </w:rPr>
        <w:t xml:space="preserve">За допринос у научном и наставном раду награђен је </w:t>
      </w:r>
      <w:r w:rsidR="008B3113">
        <w:rPr>
          <w:lang w:val="sr-Cyrl-BA"/>
        </w:rPr>
        <w:t>повељом и плакетом</w:t>
      </w:r>
      <w:r w:rsidR="00D80D4F">
        <w:rPr>
          <w:lang w:val="sr-Cyrl-BA"/>
        </w:rPr>
        <w:t xml:space="preserve"> Економског факултета</w:t>
      </w:r>
      <w:r w:rsidR="008B3113">
        <w:rPr>
          <w:lang w:val="sr-Cyrl-BA"/>
        </w:rPr>
        <w:t xml:space="preserve">, </w:t>
      </w:r>
      <w:r w:rsidR="00D80D4F">
        <w:rPr>
          <w:lang w:val="sr-Cyrl-BA"/>
        </w:rPr>
        <w:t>два пута плакетом Универзитета у Бањалуци</w:t>
      </w:r>
      <w:r w:rsidR="008B3113">
        <w:rPr>
          <w:lang w:val="sr-Cyrl-BA"/>
        </w:rPr>
        <w:t xml:space="preserve"> и плакетом Ректорске конференције БиХ.</w:t>
      </w:r>
    </w:p>
    <w:p w14:paraId="75A9E93B" w14:textId="77777777" w:rsidR="006440BF" w:rsidRPr="00C65BF3" w:rsidRDefault="006440BF" w:rsidP="00B96000">
      <w:pPr>
        <w:ind w:firstLine="284"/>
        <w:jc w:val="both"/>
        <w:rPr>
          <w:lang w:val="sr-Cyrl-BA"/>
        </w:rPr>
      </w:pPr>
      <w:r w:rsidRPr="00F771FB">
        <w:rPr>
          <w:spacing w:val="-2"/>
          <w:lang w:val="sr-Cyrl-CS"/>
        </w:rPr>
        <w:t>Ау</w:t>
      </w:r>
      <w:r w:rsidR="00804776">
        <w:rPr>
          <w:spacing w:val="-2"/>
          <w:lang w:val="sr-Cyrl-CS"/>
        </w:rPr>
        <w:t>тор је девет и коаутор дванаест</w:t>
      </w:r>
      <w:r w:rsidRPr="00F771FB">
        <w:rPr>
          <w:spacing w:val="-2"/>
          <w:lang w:val="sr-Cyrl-CS"/>
        </w:rPr>
        <w:t xml:space="preserve"> књига, међу којима су: </w:t>
      </w:r>
      <w:r w:rsidRPr="00F771FB">
        <w:rPr>
          <w:i/>
          <w:iCs/>
          <w:spacing w:val="-2"/>
          <w:lang w:val="sr-Cyrl-CS"/>
        </w:rPr>
        <w:t>Страх од пре</w:t>
      </w:r>
      <w:r w:rsidRPr="00FC7741">
        <w:rPr>
          <w:spacing w:val="-2"/>
          <w:lang w:val="sr-Cyrl-CS"/>
        </w:rPr>
        <w:softHyphen/>
      </w:r>
      <w:r w:rsidRPr="00F771FB">
        <w:rPr>
          <w:i/>
          <w:iCs/>
          <w:spacing w:val="-2"/>
          <w:lang w:val="sr-Cyrl-CS"/>
        </w:rPr>
        <w:t>ду</w:t>
      </w:r>
      <w:r w:rsidRPr="00FC7741">
        <w:rPr>
          <w:spacing w:val="-2"/>
          <w:lang w:val="sr-Cyrl-CS"/>
        </w:rPr>
        <w:softHyphen/>
      </w:r>
      <w:r w:rsidRPr="00F771FB">
        <w:rPr>
          <w:i/>
          <w:iCs/>
          <w:spacing w:val="-2"/>
          <w:lang w:val="sr-Cyrl-CS"/>
        </w:rPr>
        <w:t>зет</w:t>
      </w:r>
      <w:r w:rsidRPr="00FC7741">
        <w:rPr>
          <w:spacing w:val="-2"/>
          <w:lang w:val="sr-Cyrl-CS"/>
        </w:rPr>
        <w:softHyphen/>
      </w:r>
      <w:r w:rsidRPr="00F771FB">
        <w:rPr>
          <w:i/>
          <w:iCs/>
          <w:spacing w:val="-2"/>
          <w:lang w:val="sr-Cyrl-CS"/>
        </w:rPr>
        <w:t xml:space="preserve">ништва </w:t>
      </w:r>
      <w:r w:rsidRPr="00F771FB">
        <w:rPr>
          <w:iCs/>
          <w:spacing w:val="-2"/>
          <w:lang w:val="sr-Cyrl-CS"/>
        </w:rPr>
        <w:t>(1993)</w:t>
      </w:r>
      <w:r>
        <w:rPr>
          <w:spacing w:val="-2"/>
          <w:lang w:val="sr-Cyrl-CS"/>
        </w:rPr>
        <w:t>;</w:t>
      </w:r>
      <w:r w:rsidRPr="00E0090E">
        <w:rPr>
          <w:bCs/>
          <w:i/>
          <w:spacing w:val="-2"/>
          <w:lang w:val="sr-Cyrl-CS"/>
        </w:rPr>
        <w:t xml:space="preserve"> </w:t>
      </w:r>
      <w:r w:rsidRPr="00F771FB">
        <w:rPr>
          <w:i/>
          <w:iCs/>
          <w:spacing w:val="-2"/>
          <w:lang w:val="sr-Cyrl-CS"/>
        </w:rPr>
        <w:t xml:space="preserve">Економија политике </w:t>
      </w:r>
      <w:r w:rsidRPr="00F771FB">
        <w:rPr>
          <w:iCs/>
          <w:spacing w:val="-2"/>
          <w:lang w:val="sr-Cyrl-CS"/>
        </w:rPr>
        <w:t>(1995)</w:t>
      </w:r>
      <w:r>
        <w:rPr>
          <w:spacing w:val="-2"/>
          <w:lang w:val="sr-Cyrl-CS"/>
        </w:rPr>
        <w:t xml:space="preserve">; </w:t>
      </w:r>
      <w:r w:rsidRPr="00FC7741">
        <w:rPr>
          <w:i/>
          <w:iCs/>
          <w:lang w:val="sr-Cyrl-CS"/>
        </w:rPr>
        <w:t xml:space="preserve">Analysis of the Grey Economy in Republika Srpska </w:t>
      </w:r>
      <w:r w:rsidRPr="00FC7741">
        <w:rPr>
          <w:iCs/>
          <w:lang w:val="sr-Cyrl-CS"/>
        </w:rPr>
        <w:t>(1998)</w:t>
      </w:r>
      <w:r>
        <w:rPr>
          <w:iCs/>
          <w:lang w:val="sr-Cyrl-CS"/>
        </w:rPr>
        <w:t xml:space="preserve">; </w:t>
      </w:r>
      <w:r w:rsidRPr="00FC7741">
        <w:rPr>
          <w:bCs/>
          <w:i/>
          <w:iCs/>
          <w:lang w:val="sr-Cyrl-CS"/>
        </w:rPr>
        <w:t>Економска интеграција на територији бивше Ју</w:t>
      </w:r>
      <w:r w:rsidRPr="00FC7741">
        <w:rPr>
          <w:lang w:val="sr-Cyrl-CS"/>
        </w:rPr>
        <w:softHyphen/>
      </w:r>
      <w:r w:rsidRPr="00FC7741">
        <w:rPr>
          <w:bCs/>
          <w:i/>
          <w:iCs/>
          <w:lang w:val="sr-Cyrl-CS"/>
        </w:rPr>
        <w:t>го</w:t>
      </w:r>
      <w:r w:rsidRPr="00FC7741">
        <w:rPr>
          <w:spacing w:val="-2"/>
          <w:lang w:val="sr-Cyrl-CS"/>
        </w:rPr>
        <w:softHyphen/>
      </w:r>
      <w:r w:rsidRPr="00FC7741">
        <w:rPr>
          <w:lang w:val="sr-Cyrl-CS"/>
        </w:rPr>
        <w:softHyphen/>
      </w:r>
      <w:r w:rsidRPr="00FC7741">
        <w:rPr>
          <w:bCs/>
          <w:i/>
          <w:iCs/>
          <w:lang w:val="sr-Cyrl-CS"/>
        </w:rPr>
        <w:t>славије – на путу ка европ</w:t>
      </w:r>
      <w:r w:rsidRPr="00FC7741">
        <w:rPr>
          <w:lang w:val="sr-Cyrl-CS"/>
        </w:rPr>
        <w:softHyphen/>
      </w:r>
      <w:r w:rsidRPr="00FC7741">
        <w:rPr>
          <w:bCs/>
          <w:i/>
          <w:iCs/>
          <w:lang w:val="sr-Cyrl-CS"/>
        </w:rPr>
        <w:t>ској инте</w:t>
      </w:r>
      <w:r w:rsidRPr="00FC7741">
        <w:rPr>
          <w:lang w:val="sr-Cyrl-CS"/>
        </w:rPr>
        <w:softHyphen/>
      </w:r>
      <w:r w:rsidRPr="00FC7741">
        <w:rPr>
          <w:bCs/>
          <w:i/>
          <w:iCs/>
          <w:lang w:val="sr-Cyrl-CS"/>
        </w:rPr>
        <w:t xml:space="preserve">грацији </w:t>
      </w:r>
      <w:r w:rsidRPr="00FC7741">
        <w:rPr>
          <w:bCs/>
          <w:iCs/>
          <w:lang w:val="sr-Cyrl-CS"/>
        </w:rPr>
        <w:t>(2000)</w:t>
      </w:r>
      <w:r>
        <w:rPr>
          <w:bCs/>
          <w:iCs/>
          <w:lang w:val="sr-Cyrl-CS"/>
        </w:rPr>
        <w:t xml:space="preserve">; </w:t>
      </w:r>
      <w:r w:rsidRPr="00F771FB">
        <w:rPr>
          <w:bCs/>
          <w:i/>
          <w:iCs/>
          <w:spacing w:val="-2"/>
          <w:lang w:val="sr-Cyrl-CS"/>
        </w:rPr>
        <w:t>Dayton and Beyond: Per</w:t>
      </w:r>
      <w:r>
        <w:rPr>
          <w:bCs/>
          <w:i/>
          <w:iCs/>
          <w:spacing w:val="-2"/>
        </w:rPr>
        <w:softHyphen/>
      </w:r>
      <w:r w:rsidRPr="00F771FB">
        <w:rPr>
          <w:bCs/>
          <w:i/>
          <w:iCs/>
          <w:spacing w:val="-2"/>
          <w:lang w:val="sr-Cyrl-CS"/>
        </w:rPr>
        <w:t>spective on the Future of Bo</w:t>
      </w:r>
      <w:r w:rsidRPr="00F771FB">
        <w:rPr>
          <w:spacing w:val="-2"/>
          <w:lang w:val="sr-Cyrl-CS"/>
        </w:rPr>
        <w:softHyphen/>
      </w:r>
      <w:r w:rsidRPr="00F771FB">
        <w:rPr>
          <w:bCs/>
          <w:i/>
          <w:iCs/>
          <w:spacing w:val="-2"/>
          <w:lang w:val="sr-Cyrl-CS"/>
        </w:rPr>
        <w:t xml:space="preserve">snia and Herzegovina </w:t>
      </w:r>
      <w:r w:rsidRPr="00F771FB">
        <w:rPr>
          <w:bCs/>
          <w:iCs/>
          <w:spacing w:val="-2"/>
          <w:lang w:val="sr-Cyrl-CS"/>
        </w:rPr>
        <w:t>(2004)</w:t>
      </w:r>
      <w:r>
        <w:rPr>
          <w:spacing w:val="-2"/>
          <w:lang w:val="sr-Cyrl-CS"/>
        </w:rPr>
        <w:t>;</w:t>
      </w:r>
      <w:r w:rsidRPr="00F771FB">
        <w:rPr>
          <w:spacing w:val="-2"/>
          <w:lang w:val="sr-Cyrl-CS"/>
        </w:rPr>
        <w:t xml:space="preserve"> </w:t>
      </w:r>
      <w:r w:rsidRPr="00F771FB">
        <w:rPr>
          <w:bCs/>
          <w:i/>
          <w:iCs/>
          <w:spacing w:val="-2"/>
          <w:lang w:val="sr-Cyrl-CS"/>
        </w:rPr>
        <w:t>Незапослени – ре</w:t>
      </w:r>
      <w:r w:rsidRPr="00FC7741">
        <w:rPr>
          <w:spacing w:val="-2"/>
          <w:lang w:val="sr-Cyrl-CS"/>
        </w:rPr>
        <w:softHyphen/>
      </w:r>
      <w:r w:rsidRPr="00F771FB">
        <w:rPr>
          <w:bCs/>
          <w:i/>
          <w:iCs/>
          <w:spacing w:val="-2"/>
          <w:lang w:val="sr-Cyrl-CS"/>
        </w:rPr>
        <w:t>сурс или социјални проблем</w:t>
      </w:r>
      <w:r w:rsidRPr="00F771FB">
        <w:rPr>
          <w:bCs/>
          <w:i/>
          <w:spacing w:val="-2"/>
          <w:lang w:val="sr-Cyrl-CS"/>
        </w:rPr>
        <w:t>!?</w:t>
      </w:r>
      <w:r w:rsidRPr="00F771FB">
        <w:rPr>
          <w:bCs/>
          <w:spacing w:val="-2"/>
          <w:lang w:val="sr-Cyrl-CS"/>
        </w:rPr>
        <w:t xml:space="preserve"> (2004)</w:t>
      </w:r>
      <w:r>
        <w:rPr>
          <w:bCs/>
          <w:spacing w:val="-2"/>
          <w:lang w:val="sr-Cyrl-CS"/>
        </w:rPr>
        <w:t xml:space="preserve">; </w:t>
      </w:r>
      <w:r w:rsidRPr="00F771FB">
        <w:rPr>
          <w:bCs/>
          <w:i/>
          <w:spacing w:val="-2"/>
          <w:lang w:val="sr-Cyrl-CS"/>
        </w:rPr>
        <w:t xml:space="preserve">Економија заробљених ресурса </w:t>
      </w:r>
      <w:r w:rsidRPr="00F771FB">
        <w:rPr>
          <w:bCs/>
          <w:spacing w:val="-2"/>
          <w:lang w:val="sr-Cyrl-CS"/>
        </w:rPr>
        <w:t>(2008)</w:t>
      </w:r>
      <w:r>
        <w:rPr>
          <w:bCs/>
          <w:spacing w:val="-2"/>
          <w:lang w:val="sr-Cyrl-CS"/>
        </w:rPr>
        <w:t>;</w:t>
      </w:r>
      <w:r w:rsidRPr="00F771FB">
        <w:rPr>
          <w:bCs/>
          <w:spacing w:val="-2"/>
          <w:lang w:val="sr-Cyrl-CS"/>
        </w:rPr>
        <w:t xml:space="preserve"> </w:t>
      </w:r>
      <w:r w:rsidRPr="00F771FB">
        <w:rPr>
          <w:i/>
          <w:spacing w:val="-2"/>
          <w:lang w:val="sr-Cyrl-CS"/>
        </w:rPr>
        <w:t>Bo</w:t>
      </w:r>
      <w:r w:rsidRPr="00FC7741">
        <w:rPr>
          <w:spacing w:val="-2"/>
          <w:lang w:val="sr-Cyrl-CS"/>
        </w:rPr>
        <w:softHyphen/>
      </w:r>
      <w:r w:rsidRPr="00F771FB">
        <w:rPr>
          <w:i/>
          <w:spacing w:val="-2"/>
          <w:lang w:val="sr-Cyrl-CS"/>
        </w:rPr>
        <w:t>snien und Herzegowina – 2014: Wo wollen wir hin?</w:t>
      </w:r>
      <w:r w:rsidRPr="00F771FB">
        <w:rPr>
          <w:spacing w:val="-2"/>
          <w:lang w:val="sr-Cyrl-CS"/>
        </w:rPr>
        <w:t xml:space="preserve"> (2009)</w:t>
      </w:r>
      <w:r>
        <w:rPr>
          <w:spacing w:val="-2"/>
          <w:lang w:val="sr-Cyrl-CS"/>
        </w:rPr>
        <w:t xml:space="preserve">; </w:t>
      </w:r>
      <w:r w:rsidRPr="00F771FB">
        <w:rPr>
          <w:i/>
          <w:spacing w:val="-2"/>
          <w:lang w:val="sr-Cyrl-CS"/>
        </w:rPr>
        <w:t>Crisis and Gray Eco</w:t>
      </w:r>
      <w:r>
        <w:rPr>
          <w:i/>
          <w:spacing w:val="-2"/>
          <w:lang w:val="sr-Cyrl-CS"/>
        </w:rPr>
        <w:softHyphen/>
      </w:r>
      <w:r w:rsidRPr="00F771FB">
        <w:rPr>
          <w:i/>
          <w:spacing w:val="-2"/>
          <w:lang w:val="sr-Cyrl-CS"/>
        </w:rPr>
        <w:t>nomy in Bosnia and Her</w:t>
      </w:r>
      <w:r w:rsidRPr="00F771FB">
        <w:rPr>
          <w:spacing w:val="-2"/>
          <w:lang w:val="sr-Cyrl-CS"/>
        </w:rPr>
        <w:softHyphen/>
      </w:r>
      <w:r w:rsidRPr="00F771FB">
        <w:rPr>
          <w:i/>
          <w:spacing w:val="-2"/>
          <w:lang w:val="sr-Cyrl-CS"/>
        </w:rPr>
        <w:t>ze</w:t>
      </w:r>
      <w:r w:rsidRPr="00F771FB">
        <w:rPr>
          <w:spacing w:val="-2"/>
          <w:lang w:val="sr-Cyrl-CS"/>
        </w:rPr>
        <w:softHyphen/>
      </w:r>
      <w:r w:rsidRPr="00F771FB">
        <w:rPr>
          <w:i/>
          <w:spacing w:val="-2"/>
          <w:lang w:val="sr-Cyrl-CS"/>
        </w:rPr>
        <w:t xml:space="preserve">govina </w:t>
      </w:r>
      <w:r w:rsidRPr="00F771FB">
        <w:rPr>
          <w:spacing w:val="-2"/>
          <w:lang w:val="sr-Cyrl-CS"/>
        </w:rPr>
        <w:t>(2010)</w:t>
      </w:r>
      <w:r>
        <w:rPr>
          <w:spacing w:val="-2"/>
          <w:lang w:val="sr-Cyrl-CS"/>
        </w:rPr>
        <w:t xml:space="preserve">; </w:t>
      </w:r>
      <w:r w:rsidRPr="00F771FB">
        <w:rPr>
          <w:i/>
          <w:spacing w:val="-2"/>
          <w:lang w:val="sr-Cyrl-CS"/>
        </w:rPr>
        <w:t>Микро</w:t>
      </w:r>
      <w:r w:rsidRPr="00F771FB">
        <w:rPr>
          <w:spacing w:val="-2"/>
          <w:lang w:val="sr-Cyrl-CS"/>
        </w:rPr>
        <w:softHyphen/>
      </w:r>
      <w:r w:rsidRPr="00F771FB">
        <w:rPr>
          <w:i/>
          <w:spacing w:val="-2"/>
          <w:lang w:val="sr-Cyrl-CS"/>
        </w:rPr>
        <w:t>еко</w:t>
      </w:r>
      <w:r w:rsidRPr="00F771FB">
        <w:rPr>
          <w:spacing w:val="-2"/>
          <w:lang w:val="sr-Cyrl-CS"/>
        </w:rPr>
        <w:softHyphen/>
      </w:r>
      <w:r w:rsidRPr="00F771FB">
        <w:rPr>
          <w:i/>
          <w:spacing w:val="-2"/>
          <w:lang w:val="sr-Cyrl-CS"/>
        </w:rPr>
        <w:t>ном</w:t>
      </w:r>
      <w:r w:rsidRPr="00F771FB">
        <w:rPr>
          <w:spacing w:val="-2"/>
          <w:lang w:val="sr-Cyrl-CS"/>
        </w:rPr>
        <w:softHyphen/>
      </w:r>
      <w:r w:rsidRPr="00F771FB">
        <w:rPr>
          <w:i/>
          <w:spacing w:val="-2"/>
          <w:lang w:val="sr-Cyrl-CS"/>
        </w:rPr>
        <w:t xml:space="preserve">ска анализа </w:t>
      </w:r>
      <w:r w:rsidRPr="00F771FB">
        <w:rPr>
          <w:spacing w:val="-2"/>
          <w:lang w:val="sr-Cyrl-CS"/>
        </w:rPr>
        <w:t>(2016)</w:t>
      </w:r>
      <w:r w:rsidR="00804776">
        <w:rPr>
          <w:iCs/>
          <w:lang w:val="sr-Cyrl-CS"/>
        </w:rPr>
        <w:t xml:space="preserve">; </w:t>
      </w:r>
      <w:r w:rsidR="00804776" w:rsidRPr="008B7759">
        <w:rPr>
          <w:rFonts w:cstheme="minorHAnsi"/>
          <w:i/>
          <w:iCs/>
        </w:rPr>
        <w:t>Globalization and Entrepreneurship in Small Countries</w:t>
      </w:r>
      <w:r w:rsidR="00804776">
        <w:rPr>
          <w:rFonts w:cstheme="minorHAnsi"/>
          <w:i/>
          <w:iCs/>
          <w:lang w:val="sr-Cyrl-BA"/>
        </w:rPr>
        <w:t xml:space="preserve"> </w:t>
      </w:r>
      <w:r w:rsidR="00804776">
        <w:rPr>
          <w:rFonts w:cstheme="minorHAnsi"/>
          <w:iCs/>
          <w:lang w:val="sr-Cyrl-BA"/>
        </w:rPr>
        <w:t>(2019)</w:t>
      </w:r>
      <w:r w:rsidR="00804776">
        <w:rPr>
          <w:rFonts w:cstheme="minorHAnsi"/>
          <w:i/>
          <w:iCs/>
          <w:lang w:val="sr-Cyrl-BA"/>
        </w:rPr>
        <w:t>.</w:t>
      </w:r>
      <w:r w:rsidR="00804776" w:rsidRPr="008B7759">
        <w:rPr>
          <w:rFonts w:cstheme="minorHAnsi"/>
          <w:b/>
          <w:bCs/>
        </w:rPr>
        <w:t xml:space="preserve"> </w:t>
      </w:r>
      <w:r>
        <w:rPr>
          <w:shd w:val="clear" w:color="auto" w:fill="FFFFFF"/>
          <w:lang w:val="sr-Cyrl-CS"/>
        </w:rPr>
        <w:t>Напи</w:t>
      </w:r>
      <w:r w:rsidRPr="00FC7741">
        <w:rPr>
          <w:lang w:val="sr-Cyrl-CS"/>
        </w:rPr>
        <w:softHyphen/>
      </w:r>
      <w:r>
        <w:rPr>
          <w:shd w:val="clear" w:color="auto" w:fill="FFFFFF"/>
          <w:lang w:val="sr-Cyrl-CS"/>
        </w:rPr>
        <w:t>сао</w:t>
      </w:r>
      <w:r w:rsidRPr="00FC7741">
        <w:rPr>
          <w:shd w:val="clear" w:color="auto" w:fill="FFFFFF"/>
          <w:lang w:val="sr-Cyrl-CS"/>
        </w:rPr>
        <w:t xml:space="preserve"> је </w:t>
      </w:r>
      <w:r>
        <w:rPr>
          <w:shd w:val="clear" w:color="auto" w:fill="FFFFFF"/>
          <w:lang w:val="sr-Cyrl-CS"/>
        </w:rPr>
        <w:t>већи број</w:t>
      </w:r>
      <w:r w:rsidRPr="00FC7741">
        <w:rPr>
          <w:shd w:val="clear" w:color="auto" w:fill="FFFFFF"/>
          <w:lang w:val="sr-Cyrl-CS"/>
        </w:rPr>
        <w:t xml:space="preserve"> одредница у </w:t>
      </w:r>
      <w:r w:rsidRPr="00FC7741">
        <w:rPr>
          <w:i/>
          <w:iCs/>
          <w:lang w:val="sr-Cyrl-CS"/>
        </w:rPr>
        <w:t>Економској и пословној енци</w:t>
      </w:r>
      <w:r w:rsidRPr="00FC7741">
        <w:rPr>
          <w:lang w:val="sr-Cyrl-CS"/>
        </w:rPr>
        <w:softHyphen/>
      </w:r>
      <w:r>
        <w:rPr>
          <w:i/>
          <w:iCs/>
          <w:lang w:val="sr-Cyrl-CS"/>
        </w:rPr>
        <w:t>клопедији</w:t>
      </w:r>
      <w:r w:rsidR="00804776">
        <w:rPr>
          <w:i/>
          <w:iCs/>
          <w:lang w:val="sr-Cyrl-CS"/>
        </w:rPr>
        <w:t xml:space="preserve"> </w:t>
      </w:r>
      <w:r w:rsidR="00804776" w:rsidRPr="00804776">
        <w:rPr>
          <w:iCs/>
          <w:lang w:val="sr-Cyrl-CS"/>
        </w:rPr>
        <w:t>(1994).</w:t>
      </w:r>
    </w:p>
    <w:p w14:paraId="12656290" w14:textId="77777777" w:rsidR="00804776" w:rsidRPr="00C877C5" w:rsidRDefault="006440BF" w:rsidP="00B96000">
      <w:pPr>
        <w:ind w:firstLine="284"/>
        <w:jc w:val="both"/>
        <w:rPr>
          <w:iCs/>
          <w:spacing w:val="-2"/>
          <w:lang w:val="sr-Cyrl-BA"/>
        </w:rPr>
      </w:pPr>
      <w:r w:rsidRPr="00C877C5">
        <w:rPr>
          <w:iCs/>
          <w:spacing w:val="-2"/>
          <w:lang w:val="sr-Cyrl-CS"/>
        </w:rPr>
        <w:t xml:space="preserve">Такође, објавио је </w:t>
      </w:r>
      <w:r w:rsidR="00804776" w:rsidRPr="00C877C5">
        <w:rPr>
          <w:iCs/>
          <w:spacing w:val="-2"/>
          <w:lang w:val="sr-Cyrl-CS"/>
        </w:rPr>
        <w:t xml:space="preserve">преко 100 </w:t>
      </w:r>
      <w:r w:rsidRPr="00C877C5">
        <w:rPr>
          <w:iCs/>
          <w:spacing w:val="-2"/>
          <w:lang w:val="sr-Cyrl-CS"/>
        </w:rPr>
        <w:t>радова у страним и домаћим часописима, те збор</w:t>
      </w:r>
      <w:r w:rsidRPr="00C877C5">
        <w:rPr>
          <w:spacing w:val="-2"/>
          <w:lang w:val="sr-Cyrl-CS"/>
        </w:rPr>
        <w:softHyphen/>
      </w:r>
      <w:r w:rsidRPr="00C877C5">
        <w:rPr>
          <w:iCs/>
          <w:spacing w:val="-2"/>
          <w:lang w:val="sr-Cyrl-CS"/>
        </w:rPr>
        <w:t xml:space="preserve">ницима са научних скупова. </w:t>
      </w:r>
      <w:r w:rsidR="00804776" w:rsidRPr="00C877C5">
        <w:rPr>
          <w:iCs/>
          <w:spacing w:val="-2"/>
          <w:lang w:val="sr-Cyrl-CS"/>
        </w:rPr>
        <w:t xml:space="preserve">У последњих пет година најзначајнији радови у међународним референтним часописима су: </w:t>
      </w:r>
      <w:r w:rsidR="00804776" w:rsidRPr="00C877C5">
        <w:t xml:space="preserve">Sustainability of the Currency Board in Bosnia and Herzegovina in the Conditions of a Negative Interest Rate on the Reserve Currency, </w:t>
      </w:r>
      <w:r w:rsidR="00804776" w:rsidRPr="00C877C5">
        <w:rPr>
          <w:i/>
        </w:rPr>
        <w:t>Journal of Central Banking Theory and Practice</w:t>
      </w:r>
      <w:r w:rsidR="00804776" w:rsidRPr="00C877C5">
        <w:t xml:space="preserve">, Volume 12, Issue 1, </w:t>
      </w:r>
      <w:r w:rsidR="006F4B63" w:rsidRPr="00C877C5">
        <w:rPr>
          <w:lang w:val="sr-Cyrl-BA"/>
        </w:rPr>
        <w:t xml:space="preserve">2023, </w:t>
      </w:r>
      <w:r w:rsidR="00804776" w:rsidRPr="00C877C5">
        <w:t xml:space="preserve">pp. 149-174, </w:t>
      </w:r>
      <w:r w:rsidR="00804776" w:rsidRPr="00C877C5">
        <w:rPr>
          <w:rStyle w:val="fontstyle01"/>
          <w:rFonts w:ascii="Times New Roman" w:hAnsi="Times New Roman"/>
          <w:color w:val="auto"/>
          <w:sz w:val="24"/>
          <w:szCs w:val="24"/>
        </w:rPr>
        <w:t>DOI: 10.2478/jcbtp-2023-0007</w:t>
      </w:r>
      <w:r w:rsidR="006F4B63" w:rsidRPr="00C877C5">
        <w:rPr>
          <w:rStyle w:val="fontstyle01"/>
          <w:rFonts w:ascii="Times New Roman" w:hAnsi="Times New Roman"/>
          <w:color w:val="auto"/>
          <w:sz w:val="24"/>
          <w:szCs w:val="24"/>
          <w:lang w:val="sr-Cyrl-BA"/>
        </w:rPr>
        <w:t xml:space="preserve">; </w:t>
      </w:r>
      <w:r w:rsidR="00804776" w:rsidRPr="00C877C5">
        <w:rPr>
          <w:shd w:val="clear" w:color="auto" w:fill="FCFCFC"/>
        </w:rPr>
        <w:t>Measurement of the Concentration of Potential Quality of Life in Local Communities. </w:t>
      </w:r>
      <w:r w:rsidR="00804776" w:rsidRPr="00C877C5">
        <w:rPr>
          <w:i/>
          <w:iCs/>
          <w:shd w:val="clear" w:color="auto" w:fill="FCFCFC"/>
        </w:rPr>
        <w:t>Social Indicators Research</w:t>
      </w:r>
      <w:r w:rsidR="00804776" w:rsidRPr="00C877C5">
        <w:rPr>
          <w:shd w:val="clear" w:color="auto" w:fill="FCFCFC"/>
        </w:rPr>
        <w:t> </w:t>
      </w:r>
      <w:r w:rsidR="00804776" w:rsidRPr="00C877C5">
        <w:rPr>
          <w:bCs/>
          <w:shd w:val="clear" w:color="auto" w:fill="FCFCFC"/>
        </w:rPr>
        <w:t>163</w:t>
      </w:r>
      <w:r w:rsidR="00804776" w:rsidRPr="00C877C5">
        <w:rPr>
          <w:shd w:val="clear" w:color="auto" w:fill="FCFCFC"/>
        </w:rPr>
        <w:t>, Issue 1,</w:t>
      </w:r>
      <w:r w:rsidR="006F4B63" w:rsidRPr="00C877C5">
        <w:rPr>
          <w:shd w:val="clear" w:color="auto" w:fill="FCFCFC"/>
          <w:lang w:val="sr-Cyrl-BA"/>
        </w:rPr>
        <w:t xml:space="preserve"> 2022,</w:t>
      </w:r>
      <w:r w:rsidR="00804776" w:rsidRPr="00C877C5">
        <w:rPr>
          <w:shd w:val="clear" w:color="auto" w:fill="FCFCFC"/>
        </w:rPr>
        <w:t xml:space="preserve"> pp. 79–109, August 2022, </w:t>
      </w:r>
      <w:hyperlink r:id="rId6" w:history="1">
        <w:r w:rsidR="00804776" w:rsidRPr="00C877C5">
          <w:rPr>
            <w:rStyle w:val="Hyperlink"/>
            <w:rFonts w:eastAsiaTheme="minorHAnsi"/>
            <w:color w:val="auto"/>
            <w:shd w:val="clear" w:color="auto" w:fill="FCFCFC"/>
          </w:rPr>
          <w:t>https://doi.org/10.1007/s11205-022-02895-9</w:t>
        </w:r>
      </w:hyperlink>
      <w:r w:rsidR="006F4B63" w:rsidRPr="00C877C5">
        <w:rPr>
          <w:shd w:val="clear" w:color="auto" w:fill="FCFCFC"/>
          <w:lang w:val="sr-Cyrl-BA"/>
        </w:rPr>
        <w:t>;</w:t>
      </w:r>
      <w:r w:rsidR="006F4B63" w:rsidRPr="00C877C5">
        <w:rPr>
          <w:iCs/>
          <w:spacing w:val="-2"/>
          <w:lang w:val="sr-Cyrl-BA"/>
        </w:rPr>
        <w:t xml:space="preserve"> </w:t>
      </w:r>
      <w:r w:rsidR="00804776" w:rsidRPr="00C877C5">
        <w:rPr>
          <w:lang w:val="en-GB"/>
        </w:rPr>
        <w:t>Non-tax Burden Management as a Manner of Increasing Fiscal Competitiveness – The Exper</w:t>
      </w:r>
      <w:r w:rsidR="006F4B63" w:rsidRPr="00C877C5">
        <w:rPr>
          <w:lang w:val="en-GB"/>
        </w:rPr>
        <w:t>ience of Bosnia and Herzegovina</w:t>
      </w:r>
      <w:r w:rsidR="00804776" w:rsidRPr="00C877C5">
        <w:rPr>
          <w:lang w:val="en-GB"/>
        </w:rPr>
        <w:t xml:space="preserve">, </w:t>
      </w:r>
      <w:r w:rsidR="00804776" w:rsidRPr="00C877C5">
        <w:rPr>
          <w:i/>
          <w:lang w:val="en-GB"/>
        </w:rPr>
        <w:t>Lex Localis</w:t>
      </w:r>
      <w:r w:rsidR="00804776" w:rsidRPr="00C877C5">
        <w:rPr>
          <w:lang w:val="en-GB"/>
        </w:rPr>
        <w:t>,</w:t>
      </w:r>
      <w:r w:rsidR="00804776" w:rsidRPr="00C877C5">
        <w:t xml:space="preserve"> Volume 19, Issue 2, April </w:t>
      </w:r>
      <w:r w:rsidR="00804776" w:rsidRPr="00C877C5">
        <w:rPr>
          <w:lang w:val="en-GB"/>
        </w:rPr>
        <w:t>2021, pp.</w:t>
      </w:r>
      <w:r w:rsidR="00804776" w:rsidRPr="00C877C5">
        <w:t xml:space="preserve"> 353-375,</w:t>
      </w:r>
      <w:r w:rsidR="00804776" w:rsidRPr="00C877C5">
        <w:rPr>
          <w:lang w:val="en-GB"/>
        </w:rPr>
        <w:t xml:space="preserve"> </w:t>
      </w:r>
      <w:hyperlink r:id="rId7" w:history="1">
        <w:r w:rsidR="00804776" w:rsidRPr="00C877C5">
          <w:rPr>
            <w:rStyle w:val="Hyperlink"/>
            <w:rFonts w:eastAsiaTheme="minorHAnsi"/>
            <w:color w:val="auto"/>
          </w:rPr>
          <w:t>https://doi.org/10.4335/19.2.353-375(2021)</w:t>
        </w:r>
      </w:hyperlink>
      <w:r w:rsidR="006F4B63" w:rsidRPr="00C877C5">
        <w:rPr>
          <w:lang w:val="sr-Cyrl-BA"/>
        </w:rPr>
        <w:t>;</w:t>
      </w:r>
      <w:r w:rsidR="006F4B63" w:rsidRPr="00C877C5">
        <w:t xml:space="preserve"> </w:t>
      </w:r>
      <w:r w:rsidR="00804776" w:rsidRPr="00C877C5">
        <w:t xml:space="preserve">The Limits of Neoliberal Globalization”, </w:t>
      </w:r>
      <w:r w:rsidR="00804776" w:rsidRPr="00C877C5">
        <w:rPr>
          <w:i/>
        </w:rPr>
        <w:t>Montenegrin Journal of Economics</w:t>
      </w:r>
      <w:r w:rsidR="00804776" w:rsidRPr="00C877C5">
        <w:t>, Vol. 16, No. 4,</w:t>
      </w:r>
      <w:r w:rsidR="006F4B63" w:rsidRPr="00C877C5">
        <w:rPr>
          <w:lang w:val="sr-Cyrl-BA"/>
        </w:rPr>
        <w:t xml:space="preserve"> 2020,</w:t>
      </w:r>
      <w:r w:rsidR="00804776" w:rsidRPr="00C877C5">
        <w:t xml:space="preserve"> pp. 157-170, DOI: 10.14254/1800-5845/2020.16-4.13</w:t>
      </w:r>
      <w:r w:rsidR="006F4B63" w:rsidRPr="00C877C5">
        <w:rPr>
          <w:lang w:val="sr-Cyrl-BA"/>
        </w:rPr>
        <w:t xml:space="preserve">; </w:t>
      </w:r>
      <w:r w:rsidR="00804776" w:rsidRPr="00C877C5">
        <w:t xml:space="preserve">The Economic Aspect of special parallel Relations between the Republic Serbia and the Republic of Srpska in accordance with the Dayton Peace Agreement, </w:t>
      </w:r>
      <w:r w:rsidR="00804776" w:rsidRPr="00C877C5">
        <w:rPr>
          <w:i/>
        </w:rPr>
        <w:t>International Review</w:t>
      </w:r>
      <w:r w:rsidR="00804776" w:rsidRPr="00C877C5">
        <w:t>, No. 3-4/2018, pp. 123-140, DOI: </w:t>
      </w:r>
      <w:hyperlink r:id="rId8" w:tgtFrame="_blank" w:history="1">
        <w:r w:rsidR="00804776" w:rsidRPr="00C877C5">
          <w:rPr>
            <w:rStyle w:val="Hyperlink"/>
            <w:rFonts w:eastAsiaTheme="minorHAnsi"/>
            <w:color w:val="auto"/>
            <w:bdr w:val="none" w:sz="0" w:space="0" w:color="auto" w:frame="1"/>
          </w:rPr>
          <w:t>10.5937/IntRev1804123T</w:t>
        </w:r>
      </w:hyperlink>
      <w:r w:rsidR="00804776" w:rsidRPr="00C877C5">
        <w:rPr>
          <w:rStyle w:val="Hyperlink"/>
          <w:rFonts w:eastAsiaTheme="minorHAnsi"/>
          <w:color w:val="auto"/>
          <w:bdr w:val="none" w:sz="0" w:space="0" w:color="auto" w:frame="1"/>
        </w:rPr>
        <w:t xml:space="preserve"> </w:t>
      </w:r>
      <w:r w:rsidR="006F4B63" w:rsidRPr="00C877C5">
        <w:rPr>
          <w:rStyle w:val="Hyperlink"/>
          <w:rFonts w:eastAsiaTheme="minorHAnsi"/>
          <w:color w:val="auto"/>
          <w:bdr w:val="none" w:sz="0" w:space="0" w:color="auto" w:frame="1"/>
          <w:lang w:val="sr-Cyrl-BA"/>
        </w:rPr>
        <w:t>;</w:t>
      </w:r>
      <w:r w:rsidR="006F4B63" w:rsidRPr="00C877C5">
        <w:rPr>
          <w:iCs/>
          <w:spacing w:val="-2"/>
          <w:lang w:val="sr-Cyrl-BA"/>
        </w:rPr>
        <w:t xml:space="preserve"> </w:t>
      </w:r>
      <w:r w:rsidR="00804776" w:rsidRPr="00C877C5">
        <w:t>D</w:t>
      </w:r>
      <w:r w:rsidR="006F4B63" w:rsidRPr="00C877C5">
        <w:rPr>
          <w:lang w:val="sr-Latn-BA"/>
        </w:rPr>
        <w:t xml:space="preserve">evelopment </w:t>
      </w:r>
      <w:r w:rsidR="006F4B63" w:rsidRPr="00C877C5">
        <w:t xml:space="preserve">of Small Countries in the Business Environment of the European Union, </w:t>
      </w:r>
      <w:r w:rsidR="00804776" w:rsidRPr="00C877C5">
        <w:rPr>
          <w:i/>
          <w:lang w:eastAsia="bs-Latn-BA"/>
        </w:rPr>
        <w:t>Transylvanian Review of Administrative Sciences</w:t>
      </w:r>
      <w:r w:rsidR="00804776" w:rsidRPr="00C877C5">
        <w:rPr>
          <w:lang w:eastAsia="bs-Latn-BA"/>
        </w:rPr>
        <w:t>, No. 53 E/2018, pp. 84-106, (February 2018),</w:t>
      </w:r>
      <w:r w:rsidR="00804776" w:rsidRPr="00C877C5">
        <w:rPr>
          <w:spacing w:val="4"/>
        </w:rPr>
        <w:t xml:space="preserve"> DOI: </w:t>
      </w:r>
      <w:hyperlink r:id="rId9" w:tgtFrame="_blank" w:history="1">
        <w:r w:rsidR="00804776" w:rsidRPr="00C877C5">
          <w:rPr>
            <w:u w:val="single"/>
          </w:rPr>
          <w:t>10.24193/tras.53E.6</w:t>
        </w:r>
      </w:hyperlink>
    </w:p>
    <w:p w14:paraId="5682F7F7" w14:textId="77777777"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SemiCnI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A71EB"/>
    <w:multiLevelType w:val="hybridMultilevel"/>
    <w:tmpl w:val="A9964CD0"/>
    <w:lvl w:ilvl="0" w:tplc="2D7A2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04185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18C"/>
    <w:rsid w:val="00092F9B"/>
    <w:rsid w:val="000959EA"/>
    <w:rsid w:val="000C0574"/>
    <w:rsid w:val="001E2D79"/>
    <w:rsid w:val="00203E74"/>
    <w:rsid w:val="00206197"/>
    <w:rsid w:val="00221811"/>
    <w:rsid w:val="00293EBE"/>
    <w:rsid w:val="002E128D"/>
    <w:rsid w:val="00444FDF"/>
    <w:rsid w:val="00454579"/>
    <w:rsid w:val="00481538"/>
    <w:rsid w:val="004C518C"/>
    <w:rsid w:val="00510EF8"/>
    <w:rsid w:val="005B2226"/>
    <w:rsid w:val="005B27CF"/>
    <w:rsid w:val="005F40F0"/>
    <w:rsid w:val="00641BF6"/>
    <w:rsid w:val="006440BF"/>
    <w:rsid w:val="006F4B63"/>
    <w:rsid w:val="0072499E"/>
    <w:rsid w:val="00804776"/>
    <w:rsid w:val="00844645"/>
    <w:rsid w:val="008A3F90"/>
    <w:rsid w:val="008B3113"/>
    <w:rsid w:val="00916DA4"/>
    <w:rsid w:val="009262F6"/>
    <w:rsid w:val="00955A22"/>
    <w:rsid w:val="00963DF0"/>
    <w:rsid w:val="00980D1D"/>
    <w:rsid w:val="00A46158"/>
    <w:rsid w:val="00AB4349"/>
    <w:rsid w:val="00B53FCF"/>
    <w:rsid w:val="00B863DF"/>
    <w:rsid w:val="00B96000"/>
    <w:rsid w:val="00C65BF3"/>
    <w:rsid w:val="00C877C5"/>
    <w:rsid w:val="00D80D4F"/>
    <w:rsid w:val="00D92CD5"/>
    <w:rsid w:val="00DD4D6B"/>
    <w:rsid w:val="00E40E85"/>
    <w:rsid w:val="00E62AEA"/>
    <w:rsid w:val="00ED50BA"/>
    <w:rsid w:val="00ED6354"/>
    <w:rsid w:val="00F430F9"/>
    <w:rsid w:val="00F7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1B35"/>
  <w15:docId w15:val="{F2306376-1655-4020-AC80-C0778D1E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0B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paragraph" w:styleId="BodyText">
    <w:name w:val="Body Text"/>
    <w:basedOn w:val="Normal"/>
    <w:link w:val="BodyTextChar"/>
    <w:rsid w:val="006440BF"/>
    <w:pPr>
      <w:jc w:val="both"/>
    </w:pPr>
    <w:rPr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6440BF"/>
    <w:rPr>
      <w:rFonts w:ascii="Times New Roman" w:eastAsia="Times New Roman" w:hAnsi="Times New Roman"/>
      <w:sz w:val="24"/>
      <w:lang w:val="sr-Cyrl-CS"/>
    </w:rPr>
  </w:style>
  <w:style w:type="paragraph" w:customStyle="1" w:styleId="Default">
    <w:name w:val="Default"/>
    <w:rsid w:val="0080477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sr-Latn-BA"/>
    </w:rPr>
  </w:style>
  <w:style w:type="paragraph" w:styleId="ListParagraph">
    <w:name w:val="List Paragraph"/>
    <w:basedOn w:val="Normal"/>
    <w:link w:val="ListParagraphChar"/>
    <w:uiPriority w:val="34"/>
    <w:qFormat/>
    <w:rsid w:val="008047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unhideWhenUsed/>
    <w:rsid w:val="00804776"/>
    <w:rPr>
      <w:color w:val="0563C1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04776"/>
    <w:rPr>
      <w:rFonts w:asciiTheme="minorHAnsi" w:eastAsiaTheme="minorHAnsi" w:hAnsiTheme="minorHAnsi" w:cstheme="minorBidi"/>
      <w:sz w:val="22"/>
      <w:szCs w:val="22"/>
    </w:rPr>
  </w:style>
  <w:style w:type="paragraph" w:customStyle="1" w:styleId="nova-legacy-e-listitem">
    <w:name w:val="nova-legacy-e-list__item"/>
    <w:basedOn w:val="Normal"/>
    <w:rsid w:val="00804776"/>
    <w:pPr>
      <w:spacing w:before="100" w:beforeAutospacing="1" w:after="100" w:afterAutospacing="1"/>
    </w:pPr>
    <w:rPr>
      <w:lang w:val="sr-Latn-BA" w:eastAsia="sr-Latn-BA"/>
    </w:rPr>
  </w:style>
  <w:style w:type="character" w:customStyle="1" w:styleId="fontstyle01">
    <w:name w:val="fontstyle01"/>
    <w:basedOn w:val="DefaultParagraphFont"/>
    <w:rsid w:val="00804776"/>
    <w:rPr>
      <w:rFonts w:ascii="MyriadPro-SemiCnIt" w:hAnsi="MyriadPro-SemiCnIt" w:hint="default"/>
      <w:b w:val="0"/>
      <w:bCs w:val="0"/>
      <w:i/>
      <w:iCs/>
      <w:color w:val="1D1D1B"/>
      <w:sz w:val="18"/>
      <w:szCs w:val="18"/>
    </w:rPr>
  </w:style>
  <w:style w:type="table" w:styleId="TableGrid">
    <w:name w:val="Table Grid"/>
    <w:basedOn w:val="TableNormal"/>
    <w:uiPriority w:val="59"/>
    <w:rsid w:val="001E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5937/IntRev1804123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4335/19.2.353-375(2021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s11205-022-02895-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24193/tras.53e.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Rajko Tomas</cp:lastModifiedBy>
  <cp:revision>3</cp:revision>
  <cp:lastPrinted>2023-01-26T10:36:00Z</cp:lastPrinted>
  <dcterms:created xsi:type="dcterms:W3CDTF">2025-03-10T10:12:00Z</dcterms:created>
  <dcterms:modified xsi:type="dcterms:W3CDTF">2025-03-10T10:15:00Z</dcterms:modified>
</cp:coreProperties>
</file>