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1E" w:rsidRPr="00145103" w:rsidRDefault="00985F1E" w:rsidP="00985F1E">
      <w:pPr>
        <w:pStyle w:val="Osnovnitext"/>
        <w:spacing w:after="600" w:line="240" w:lineRule="auto"/>
        <w:ind w:firstLine="0"/>
        <w:jc w:val="center"/>
        <w:rPr>
          <w:sz w:val="28"/>
          <w:szCs w:val="28"/>
          <w:lang w:val="sr-Cyrl-CS"/>
        </w:rPr>
      </w:pPr>
      <w:r w:rsidRPr="00145103">
        <w:rPr>
          <w:sz w:val="28"/>
          <w:szCs w:val="28"/>
          <w:lang w:val="sr-Cyrl-CS"/>
        </w:rPr>
        <w:t>РАДОВАН ВУКАДИНОВИЋ</w:t>
      </w:r>
    </w:p>
    <w:p w:rsidR="00985F1E" w:rsidRPr="007509A8" w:rsidRDefault="00985F1E" w:rsidP="00985F1E">
      <w:pPr>
        <w:keepNext/>
        <w:framePr w:dropCap="margin" w:lines="2" w:h="511" w:hRule="exact" w:wrap="around" w:vAnchor="text" w:hAnchor="page" w:x="4066" w:y="16"/>
        <w:adjustRightInd w:val="0"/>
        <w:snapToGrid w:val="0"/>
        <w:spacing w:line="511" w:lineRule="exact"/>
        <w:ind w:left="-142" w:firstLine="284"/>
        <w:jc w:val="both"/>
        <w:textAlignment w:val="baseline"/>
        <w:rPr>
          <w:noProof/>
          <w:position w:val="-5"/>
          <w:sz w:val="66"/>
          <w:szCs w:val="66"/>
          <w:lang w:eastAsia="ja-JP"/>
        </w:rPr>
      </w:pPr>
      <w:r w:rsidRPr="007509A8">
        <w:rPr>
          <w:position w:val="-5"/>
          <w:sz w:val="66"/>
          <w:szCs w:val="66"/>
          <w:lang w:val="sr-Cyrl-CS"/>
        </w:rPr>
        <w:t>А</w:t>
      </w:r>
    </w:p>
    <w:p w:rsidR="00985F1E" w:rsidRDefault="00985F1E" w:rsidP="00985F1E">
      <w:pPr>
        <w:jc w:val="both"/>
        <w:rPr>
          <w:spacing w:val="-2"/>
          <w:lang w:val="sr-Cyrl-CS"/>
        </w:rPr>
      </w:pPr>
      <w:r w:rsidRPr="007509A8">
        <w:rPr>
          <w:noProof/>
          <w:spacing w:val="-2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33020</wp:posOffset>
            </wp:positionH>
            <wp:positionV relativeFrom="line">
              <wp:posOffset>85725</wp:posOffset>
            </wp:positionV>
            <wp:extent cx="1409065" cy="1990725"/>
            <wp:effectExtent l="38100" t="19050" r="76835" b="66675"/>
            <wp:wrapSquare wrapText="bothSides"/>
            <wp:docPr id="103" name="Picture 43" descr="radnik_00174_radovan_vukadino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adnik_00174_radovan_vukadinov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10000"/>
                    </a:blip>
                    <a:srcRect l="7317" r="5488" b="4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1990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Pr="007509A8">
        <w:rPr>
          <w:spacing w:val="-2"/>
          <w:lang w:val="sr-Cyrl-CS"/>
        </w:rPr>
        <w:t>кадемик проф. др Радован Вукадиновић ро</w:t>
      </w:r>
      <w:r w:rsidRPr="007509A8">
        <w:rPr>
          <w:spacing w:val="-2"/>
          <w:lang w:val="sr-Cyrl-CS"/>
        </w:rPr>
        <w:softHyphen/>
        <w:t xml:space="preserve">ђен je 20. маја 1953. у Тавнику код Краљева. Дипломирао је на Правном факултету у Новом Саду. Магистрирао је 1981. одбраном тезе </w:t>
      </w:r>
      <w:r w:rsidRPr="007509A8">
        <w:rPr>
          <w:i/>
          <w:spacing w:val="-2"/>
          <w:lang w:val="sr-Cyrl-CS"/>
        </w:rPr>
        <w:t>Уговор о ула</w:t>
      </w:r>
      <w:r w:rsidRPr="007509A8">
        <w:rPr>
          <w:iCs/>
          <w:spacing w:val="-2"/>
        </w:rPr>
        <w:softHyphen/>
      </w:r>
      <w:r w:rsidRPr="007509A8">
        <w:rPr>
          <w:i/>
          <w:spacing w:val="-2"/>
          <w:lang w:val="sr-Cyrl-CS"/>
        </w:rPr>
        <w:t>гању средстава стра</w:t>
      </w:r>
      <w:r w:rsidRPr="007509A8">
        <w:rPr>
          <w:spacing w:val="-2"/>
          <w:lang w:val="sr-Cyrl-CS"/>
        </w:rPr>
        <w:softHyphen/>
      </w:r>
      <w:r w:rsidRPr="007509A8">
        <w:rPr>
          <w:spacing w:val="-2"/>
          <w:lang w:val="sr-Cyrl-CS"/>
        </w:rPr>
        <w:softHyphen/>
      </w:r>
      <w:r w:rsidRPr="007509A8">
        <w:rPr>
          <w:spacing w:val="-2"/>
          <w:lang w:val="sr-Cyrl-CS"/>
        </w:rPr>
        <w:softHyphen/>
      </w:r>
      <w:r w:rsidRPr="007509A8">
        <w:rPr>
          <w:i/>
          <w:spacing w:val="-2"/>
          <w:lang w:val="sr-Cyrl-CS"/>
        </w:rPr>
        <w:t>них лица у домаће организације уд</w:t>
      </w:r>
      <w:r w:rsidRPr="007509A8">
        <w:rPr>
          <w:i/>
          <w:spacing w:val="-2"/>
        </w:rPr>
        <w:softHyphen/>
      </w:r>
      <w:r w:rsidRPr="007509A8">
        <w:rPr>
          <w:i/>
          <w:spacing w:val="-2"/>
          <w:lang w:val="sr-Cyrl-CS"/>
        </w:rPr>
        <w:t>руженог рада</w:t>
      </w:r>
      <w:r w:rsidRPr="007509A8">
        <w:rPr>
          <w:spacing w:val="-2"/>
          <w:lang w:val="sr-Cyrl-CS"/>
        </w:rPr>
        <w:t xml:space="preserve"> на Правном факултету у Београду, гдје је 1985. и док</w:t>
      </w:r>
      <w:r w:rsidRPr="007509A8">
        <w:rPr>
          <w:spacing w:val="-2"/>
          <w:lang w:val="sr-Cyrl-CS"/>
        </w:rPr>
        <w:softHyphen/>
        <w:t xml:space="preserve">торирао одбраном тезе </w:t>
      </w:r>
      <w:r w:rsidRPr="007509A8">
        <w:rPr>
          <w:i/>
          <w:spacing w:val="-2"/>
          <w:lang w:val="sr-Cyrl-CS"/>
        </w:rPr>
        <w:t>Правни од</w:t>
      </w:r>
      <w:r w:rsidRPr="007509A8">
        <w:rPr>
          <w:i/>
          <w:spacing w:val="-2"/>
        </w:rPr>
        <w:softHyphen/>
      </w:r>
      <w:r w:rsidRPr="007509A8">
        <w:rPr>
          <w:i/>
          <w:spacing w:val="-2"/>
          <w:lang w:val="sr-Cyrl-CS"/>
        </w:rPr>
        <w:t>но</w:t>
      </w:r>
      <w:r w:rsidRPr="007509A8">
        <w:rPr>
          <w:i/>
          <w:spacing w:val="-2"/>
        </w:rPr>
        <w:softHyphen/>
      </w:r>
      <w:r w:rsidRPr="007509A8">
        <w:rPr>
          <w:i/>
          <w:spacing w:val="-2"/>
          <w:lang w:val="sr-Cyrl-CS"/>
        </w:rPr>
        <w:t>си у међународ</w:t>
      </w:r>
      <w:r w:rsidRPr="007509A8">
        <w:rPr>
          <w:spacing w:val="-2"/>
          <w:lang w:val="sr-Cyrl-CS"/>
        </w:rPr>
        <w:softHyphen/>
      </w:r>
      <w:r w:rsidRPr="007509A8">
        <w:rPr>
          <w:i/>
          <w:spacing w:val="-2"/>
          <w:lang w:val="sr-Cyrl-CS"/>
        </w:rPr>
        <w:t>ном документарном акредитиву</w:t>
      </w:r>
      <w:r w:rsidRPr="007509A8">
        <w:rPr>
          <w:spacing w:val="-2"/>
          <w:lang w:val="sr-Cyrl-CS"/>
        </w:rPr>
        <w:t xml:space="preserve">. </w:t>
      </w:r>
    </w:p>
    <w:p w:rsidR="00985F1E" w:rsidRPr="007509A8" w:rsidRDefault="00985F1E" w:rsidP="00985F1E">
      <w:pPr>
        <w:ind w:firstLine="284"/>
        <w:jc w:val="both"/>
        <w:rPr>
          <w:b/>
          <w:spacing w:val="-2"/>
          <w:lang w:val="sr-Cyrl-CS"/>
        </w:rPr>
      </w:pPr>
      <w:r w:rsidRPr="007509A8">
        <w:rPr>
          <w:spacing w:val="-2"/>
          <w:lang w:val="sr-Cyrl-CS"/>
        </w:rPr>
        <w:t>Од 1978. ради на Прав</w:t>
      </w:r>
      <w:r w:rsidRPr="007509A8">
        <w:rPr>
          <w:spacing w:val="-2"/>
          <w:lang w:val="sr-Cyrl-CS"/>
        </w:rPr>
        <w:softHyphen/>
        <w:t>ном факултету у Крагујевцу, гдје је 1998. иза</w:t>
      </w:r>
      <w:r w:rsidRPr="007509A8">
        <w:rPr>
          <w:spacing w:val="-2"/>
          <w:lang w:val="sr-Cyrl-CS"/>
        </w:rPr>
        <w:softHyphen/>
        <w:t>бран у звање редовног професора за пре</w:t>
      </w:r>
      <w:r>
        <w:rPr>
          <w:spacing w:val="-2"/>
          <w:lang w:val="sr-Cyrl-CS"/>
        </w:rPr>
        <w:softHyphen/>
      </w:r>
      <w:r w:rsidRPr="007509A8">
        <w:rPr>
          <w:spacing w:val="-2"/>
          <w:lang w:val="sr-Cyrl-CS"/>
        </w:rPr>
        <w:t>д</w:t>
      </w:r>
      <w:r w:rsidRPr="007509A8">
        <w:rPr>
          <w:spacing w:val="-2"/>
        </w:rPr>
        <w:softHyphen/>
      </w:r>
      <w:r w:rsidRPr="007509A8">
        <w:rPr>
          <w:spacing w:val="-2"/>
          <w:lang w:val="sr-Cyrl-CS"/>
        </w:rPr>
        <w:t>мете Међу</w:t>
      </w:r>
      <w:r w:rsidRPr="007509A8">
        <w:rPr>
          <w:spacing w:val="-2"/>
          <w:lang w:val="sr-Cyrl-CS"/>
        </w:rPr>
        <w:softHyphen/>
        <w:t>народно пословно право и Право Ев</w:t>
      </w:r>
      <w:r>
        <w:rPr>
          <w:spacing w:val="-2"/>
          <w:lang w:val="sr-Cyrl-CS"/>
        </w:rPr>
        <w:softHyphen/>
      </w:r>
      <w:r w:rsidRPr="007509A8">
        <w:rPr>
          <w:spacing w:val="-2"/>
          <w:lang w:val="sr-Cyrl-CS"/>
        </w:rPr>
        <w:t>роп</w:t>
      </w:r>
      <w:r>
        <w:rPr>
          <w:spacing w:val="-2"/>
          <w:lang w:val="sr-Cyrl-CS"/>
        </w:rPr>
        <w:softHyphen/>
      </w:r>
      <w:r w:rsidRPr="007509A8">
        <w:rPr>
          <w:spacing w:val="-2"/>
          <w:lang w:val="sr-Cyrl-CS"/>
        </w:rPr>
        <w:t>ске уније. Пре</w:t>
      </w:r>
      <w:r w:rsidRPr="007509A8">
        <w:rPr>
          <w:spacing w:val="-2"/>
          <w:lang w:val="sr-Cyrl-CS"/>
        </w:rPr>
        <w:softHyphen/>
        <w:t>даје на Правном факул</w:t>
      </w:r>
      <w:r w:rsidRPr="007509A8">
        <w:rPr>
          <w:iCs/>
          <w:spacing w:val="-2"/>
        </w:rPr>
        <w:softHyphen/>
      </w:r>
      <w:r w:rsidRPr="007509A8">
        <w:rPr>
          <w:spacing w:val="-2"/>
          <w:lang w:val="sr-Cyrl-CS"/>
        </w:rPr>
        <w:t>тету у Ба</w:t>
      </w:r>
      <w:r>
        <w:rPr>
          <w:spacing w:val="-2"/>
          <w:lang w:val="sr-Cyrl-CS"/>
        </w:rPr>
        <w:softHyphen/>
      </w:r>
      <w:r w:rsidRPr="007509A8">
        <w:rPr>
          <w:spacing w:val="-2"/>
          <w:lang w:val="sr-Cyrl-CS"/>
        </w:rPr>
        <w:t>њој Луци, као и на постди</w:t>
      </w:r>
      <w:r w:rsidRPr="007509A8">
        <w:rPr>
          <w:spacing w:val="-2"/>
          <w:lang w:val="sr-Cyrl-CS"/>
        </w:rPr>
        <w:softHyphen/>
        <w:t>плом</w:t>
      </w:r>
      <w:r w:rsidRPr="007509A8">
        <w:rPr>
          <w:spacing w:val="-2"/>
          <w:lang w:val="sr-Cyrl-CS"/>
        </w:rPr>
        <w:softHyphen/>
        <w:t>ским студи</w:t>
      </w:r>
      <w:r w:rsidRPr="007509A8">
        <w:rPr>
          <w:iCs/>
          <w:spacing w:val="-2"/>
        </w:rPr>
        <w:softHyphen/>
      </w:r>
      <w:r w:rsidRPr="007509A8">
        <w:rPr>
          <w:spacing w:val="-2"/>
          <w:lang w:val="sr-Cyrl-CS"/>
        </w:rPr>
        <w:t>јама на више факу</w:t>
      </w:r>
      <w:r w:rsidRPr="007509A8">
        <w:rPr>
          <w:spacing w:val="-2"/>
          <w:lang w:val="sr-Cyrl-CS"/>
        </w:rPr>
        <w:softHyphen/>
        <w:t>лтета у Србији, Црној Гори и БиХ. Стручно се усавршавао у Лондону (1982. и 1991), Минхену (1985, 1994. и 2006), Хам</w:t>
      </w:r>
      <w:r w:rsidRPr="007509A8">
        <w:rPr>
          <w:spacing w:val="-2"/>
          <w:lang w:val="sr-Cyrl-CS"/>
        </w:rPr>
        <w:softHyphen/>
        <w:t>бургу (1989, 1996. и 2000), Манхајму (1998) и Хајделбергу (2004).</w:t>
      </w:r>
    </w:p>
    <w:p w:rsidR="00985F1E" w:rsidRPr="001C260F" w:rsidRDefault="00985F1E" w:rsidP="00985F1E">
      <w:pPr>
        <w:ind w:firstLine="284"/>
        <w:jc w:val="both"/>
        <w:rPr>
          <w:lang w:val="sr-Cyrl-CS"/>
        </w:rPr>
      </w:pPr>
      <w:r w:rsidRPr="001C260F">
        <w:rPr>
          <w:lang w:val="sr-Cyrl-CS"/>
        </w:rPr>
        <w:t xml:space="preserve">Један је од оснивача </w:t>
      </w:r>
      <w:r>
        <w:rPr>
          <w:lang w:val="sr-Cyrl-CS"/>
        </w:rPr>
        <w:t>И</w:t>
      </w:r>
      <w:r w:rsidRPr="001C260F">
        <w:rPr>
          <w:lang w:val="sr-Cyrl-CS"/>
        </w:rPr>
        <w:t>нститута за правне и друштвене науке (1990) и ди</w:t>
      </w:r>
      <w:r w:rsidRPr="00C92516">
        <w:rPr>
          <w:lang w:val="sr-Cyrl-CS"/>
        </w:rPr>
        <w:softHyphen/>
      </w:r>
      <w:r w:rsidRPr="001C260F">
        <w:rPr>
          <w:lang w:val="sr-Cyrl-CS"/>
        </w:rPr>
        <w:t>рек</w:t>
      </w:r>
      <w:r w:rsidRPr="00C92516">
        <w:rPr>
          <w:lang w:val="sr-Cyrl-CS"/>
        </w:rPr>
        <w:softHyphen/>
      </w:r>
      <w:r w:rsidRPr="001C260F">
        <w:rPr>
          <w:lang w:val="sr-Cyrl-CS"/>
        </w:rPr>
        <w:t xml:space="preserve">тор </w:t>
      </w:r>
      <w:r>
        <w:rPr>
          <w:lang w:val="sr-Cyrl-CS"/>
        </w:rPr>
        <w:t xml:space="preserve">Института </w:t>
      </w:r>
      <w:r w:rsidRPr="001C260F">
        <w:rPr>
          <w:lang w:val="sr-Cyrl-CS"/>
        </w:rPr>
        <w:t>у три мандата, један од оснивача Зимске школе за европ</w:t>
      </w:r>
      <w:r w:rsidRPr="00C92516">
        <w:rPr>
          <w:lang w:val="sr-Cyrl-CS"/>
        </w:rPr>
        <w:softHyphen/>
      </w:r>
      <w:r w:rsidRPr="001C260F">
        <w:rPr>
          <w:lang w:val="sr-Cyrl-CS"/>
        </w:rPr>
        <w:t>ско право и Центра за право Европске уније, чији је директор. Оснивач је</w:t>
      </w:r>
      <w:r w:rsidRPr="001C260F">
        <w:rPr>
          <w:b/>
          <w:lang w:val="sr-Cyrl-CS"/>
        </w:rPr>
        <w:t xml:space="preserve"> </w:t>
      </w:r>
      <w:r w:rsidRPr="001C260F">
        <w:rPr>
          <w:lang w:val="sr-Cyrl-CS"/>
        </w:rPr>
        <w:t>и</w:t>
      </w:r>
      <w:r w:rsidRPr="001C260F">
        <w:rPr>
          <w:b/>
          <w:lang w:val="sr-Cyrl-CS"/>
        </w:rPr>
        <w:t xml:space="preserve"> </w:t>
      </w:r>
      <w:r w:rsidRPr="001C260F">
        <w:rPr>
          <w:lang w:val="sr-Cyrl-CS"/>
        </w:rPr>
        <w:t>п</w:t>
      </w:r>
      <w:r w:rsidRPr="00C92516">
        <w:rPr>
          <w:lang w:val="sr-Cyrl-CS"/>
        </w:rPr>
        <w:softHyphen/>
      </w:r>
      <w:r w:rsidRPr="001C260F">
        <w:rPr>
          <w:lang w:val="sr-Cyrl-CS"/>
        </w:rPr>
        <w:t>ред</w:t>
      </w:r>
      <w:r>
        <w:rPr>
          <w:lang w:val="sr-Cyrl-CS"/>
        </w:rPr>
        <w:softHyphen/>
      </w:r>
      <w:r w:rsidRPr="001C260F">
        <w:rPr>
          <w:lang w:val="sr-Cyrl-CS"/>
        </w:rPr>
        <w:t>сједник Удружења за европско право (2010). Покретач је и главни уре</w:t>
      </w:r>
      <w:r>
        <w:rPr>
          <w:lang w:val="sr-Cyrl-CS"/>
        </w:rPr>
        <w:softHyphen/>
      </w:r>
      <w:r w:rsidRPr="001C260F">
        <w:rPr>
          <w:lang w:val="sr-Cyrl-CS"/>
        </w:rPr>
        <w:t xml:space="preserve">дник </w:t>
      </w:r>
      <w:r>
        <w:rPr>
          <w:lang w:val="sr-Cyrl-CS"/>
        </w:rPr>
        <w:t>часописа „</w:t>
      </w:r>
      <w:r w:rsidRPr="001C260F">
        <w:rPr>
          <w:lang w:val="sr-Cyrl-CS"/>
        </w:rPr>
        <w:t>Ревиј</w:t>
      </w:r>
      <w:r>
        <w:rPr>
          <w:lang w:val="sr-Cyrl-CS"/>
        </w:rPr>
        <w:t>а</w:t>
      </w:r>
      <w:r w:rsidRPr="001C260F">
        <w:rPr>
          <w:lang w:val="sr-Cyrl-CS"/>
        </w:rPr>
        <w:t xml:space="preserve"> за европско право</w:t>
      </w:r>
      <w:r>
        <w:rPr>
          <w:lang w:val="sr-Cyrl-CS"/>
        </w:rPr>
        <w:t>”</w:t>
      </w:r>
      <w:r w:rsidRPr="001C260F">
        <w:rPr>
          <w:lang w:val="sr-Cyrl-CS"/>
        </w:rPr>
        <w:t xml:space="preserve"> (1999). </w:t>
      </w:r>
    </w:p>
    <w:p w:rsidR="00985F1E" w:rsidRPr="007509A8" w:rsidRDefault="00985F1E" w:rsidP="00985F1E">
      <w:pPr>
        <w:ind w:firstLine="284"/>
        <w:jc w:val="both"/>
        <w:rPr>
          <w:spacing w:val="-2"/>
          <w:lang w:val="sr-Cyrl-CS"/>
        </w:rPr>
      </w:pPr>
      <w:r w:rsidRPr="007509A8">
        <w:rPr>
          <w:spacing w:val="-2"/>
          <w:lang w:val="sr-Cyrl-CS"/>
        </w:rPr>
        <w:t>Вршио је функцију начелника Центра за правнa, економскa и демо</w:t>
      </w:r>
      <w:r w:rsidRPr="007509A8">
        <w:rPr>
          <w:iCs/>
          <w:spacing w:val="-2"/>
        </w:rPr>
        <w:softHyphen/>
      </w:r>
      <w:r w:rsidRPr="007509A8">
        <w:rPr>
          <w:spacing w:val="-2"/>
          <w:lang w:val="sr-Cyrl-CS"/>
        </w:rPr>
        <w:t>граф</w:t>
      </w:r>
      <w:r w:rsidRPr="007509A8">
        <w:rPr>
          <w:spacing w:val="-2"/>
          <w:lang w:val="sr-Cyrl-CS"/>
        </w:rPr>
        <w:softHyphen/>
        <w:t>ска истраживања Српске академије наука и уметности (1993–2003), пред</w:t>
      </w:r>
      <w:r w:rsidRPr="007509A8">
        <w:rPr>
          <w:spacing w:val="-2"/>
          <w:lang w:val="sr-Cyrl-CS"/>
        </w:rPr>
        <w:softHyphen/>
        <w:t>сједника Стручне коми</w:t>
      </w:r>
      <w:r w:rsidRPr="007509A8">
        <w:rPr>
          <w:iCs/>
          <w:spacing w:val="-2"/>
        </w:rPr>
        <w:softHyphen/>
      </w:r>
      <w:r w:rsidRPr="007509A8">
        <w:rPr>
          <w:spacing w:val="-2"/>
          <w:lang w:val="sr-Cyrl-CS"/>
        </w:rPr>
        <w:t>сије Универзитета за правне и економске науке (2000–2004), продекана (1987–1989) и декана (2003–2006) Правног факул</w:t>
      </w:r>
      <w:r w:rsidRPr="007509A8">
        <w:rPr>
          <w:spacing w:val="-2"/>
          <w:lang w:val="sr-Cyrl-CS"/>
        </w:rPr>
        <w:softHyphen/>
        <w:t>тета у Крагујевцу. Био је предсједник Савета за заштиту кон</w:t>
      </w:r>
      <w:r w:rsidRPr="007509A8">
        <w:rPr>
          <w:spacing w:val="-2"/>
          <w:lang w:val="sr-Cyrl-CS"/>
        </w:rPr>
        <w:softHyphen/>
        <w:t>куренције Србије, члан Савезног правног савјета Југославије (1993–1998), директор Центра за јавну управу при Правном факултету у Кра</w:t>
      </w:r>
      <w:r w:rsidRPr="007509A8">
        <w:rPr>
          <w:spacing w:val="-2"/>
          <w:lang w:val="sr-Cyrl-CS"/>
        </w:rPr>
        <w:softHyphen/>
        <w:t>гујевцу (2003–2005), те члан Националног савета Републике Србије за науку и технологију (2007–2010) и члан Савета Владе Републике Србије за европске интеграције. Дугогодишњи је арбитар Спољ</w:t>
      </w:r>
      <w:r>
        <w:rPr>
          <w:spacing w:val="-2"/>
          <w:lang w:val="sr-Cyrl-CS"/>
        </w:rPr>
        <w:softHyphen/>
      </w:r>
      <w:r w:rsidRPr="007509A8">
        <w:rPr>
          <w:spacing w:val="-2"/>
          <w:lang w:val="sr-Cyrl-CS"/>
        </w:rPr>
        <w:t>но</w:t>
      </w:r>
      <w:r>
        <w:rPr>
          <w:spacing w:val="-2"/>
          <w:lang w:val="sr-Cyrl-CS"/>
        </w:rPr>
        <w:softHyphen/>
      </w:r>
      <w:r w:rsidRPr="007509A8">
        <w:rPr>
          <w:spacing w:val="-2"/>
          <w:lang w:val="sr-Cyrl-CS"/>
        </w:rPr>
        <w:t>трговинске арбитраже при Привредној комори Србије у Београду и Републике Српске Бањој Луци. Потпредсједник је Удружења правника Србије (од 2011).</w:t>
      </w:r>
    </w:p>
    <w:p w:rsidR="00985F1E" w:rsidRPr="001C260F" w:rsidRDefault="00985F1E" w:rsidP="00985F1E">
      <w:pPr>
        <w:ind w:firstLine="284"/>
        <w:jc w:val="both"/>
        <w:rPr>
          <w:lang w:val="sr-Cyrl-CS"/>
        </w:rPr>
      </w:pPr>
      <w:r w:rsidRPr="001C260F">
        <w:rPr>
          <w:lang w:val="sr-Cyrl-CS"/>
        </w:rPr>
        <w:t>Објавио је 15 књига и преко 200 научних и стручних радова. Његови ра</w:t>
      </w:r>
      <w:r>
        <w:rPr>
          <w:lang w:val="sr-Cyrl-CS"/>
        </w:rPr>
        <w:softHyphen/>
      </w:r>
      <w:r w:rsidRPr="001C260F">
        <w:rPr>
          <w:lang w:val="sr-Cyrl-CS"/>
        </w:rPr>
        <w:t>до</w:t>
      </w:r>
      <w:r>
        <w:rPr>
          <w:lang w:val="sr-Cyrl-CS"/>
        </w:rPr>
        <w:softHyphen/>
      </w:r>
      <w:r w:rsidRPr="001C260F">
        <w:rPr>
          <w:lang w:val="sr-Cyrl-CS"/>
        </w:rPr>
        <w:t xml:space="preserve">ви цитирани су </w:t>
      </w:r>
      <w:r>
        <w:rPr>
          <w:lang w:val="sr-Cyrl-CS"/>
        </w:rPr>
        <w:t>више од</w:t>
      </w:r>
      <w:r w:rsidRPr="001C260F">
        <w:rPr>
          <w:lang w:val="sr-Cyrl-CS"/>
        </w:rPr>
        <w:t xml:space="preserve"> 250 пута.</w:t>
      </w:r>
    </w:p>
    <w:p w:rsidR="00985F1E" w:rsidRPr="001C260F" w:rsidRDefault="00985F1E" w:rsidP="00985F1E">
      <w:pPr>
        <w:ind w:firstLine="284"/>
        <w:jc w:val="both"/>
        <w:rPr>
          <w:lang w:val="sr-Cyrl-CS"/>
        </w:rPr>
      </w:pPr>
      <w:r w:rsidRPr="001C260F">
        <w:rPr>
          <w:lang w:val="sr-Cyrl-CS"/>
        </w:rPr>
        <w:t xml:space="preserve">Добитник је бројних признања и </w:t>
      </w:r>
      <w:r w:rsidRPr="00C92516">
        <w:rPr>
          <w:lang w:val="sr-Cyrl-CS"/>
        </w:rPr>
        <w:t xml:space="preserve">награда, међу којима су награда </w:t>
      </w:r>
      <w:r w:rsidRPr="00C92516">
        <w:rPr>
          <w:lang w:val="ru-RU"/>
        </w:rPr>
        <w:t>Ми</w:t>
      </w:r>
      <w:r w:rsidRPr="00C92516">
        <w:rPr>
          <w:lang w:val="sr-Cyrl-CS"/>
        </w:rPr>
        <w:softHyphen/>
      </w:r>
      <w:r w:rsidRPr="00C92516">
        <w:rPr>
          <w:lang w:val="ru-RU"/>
        </w:rPr>
        <w:t>ни</w:t>
      </w:r>
      <w:r w:rsidRPr="00C92516">
        <w:rPr>
          <w:lang w:val="sr-Cyrl-CS"/>
        </w:rPr>
        <w:softHyphen/>
      </w:r>
      <w:r w:rsidRPr="00C92516">
        <w:rPr>
          <w:lang w:val="ru-RU"/>
        </w:rPr>
        <w:t xml:space="preserve">старства за науку и заштиту животне средине, </w:t>
      </w:r>
      <w:r w:rsidRPr="00C92516">
        <w:rPr>
          <w:lang w:val="sr-Cyrl-CS"/>
        </w:rPr>
        <w:t>Златна плакета „Јусти</w:t>
      </w:r>
      <w:r w:rsidRPr="00C92516">
        <w:rPr>
          <w:lang w:val="sr-Cyrl-CS"/>
        </w:rPr>
        <w:softHyphen/>
        <w:t>нијан Први</w:t>
      </w:r>
      <w:r>
        <w:rPr>
          <w:lang w:val="sr-Cyrl-CS"/>
        </w:rPr>
        <w:t>”</w:t>
      </w:r>
      <w:r w:rsidRPr="00C92516">
        <w:rPr>
          <w:lang w:val="sr-Cyrl-CS"/>
        </w:rPr>
        <w:t xml:space="preserve"> Универзитета „Св. Кирил и Методиј</w:t>
      </w:r>
      <w:r>
        <w:rPr>
          <w:lang w:val="sr-Cyrl-CS"/>
        </w:rPr>
        <w:t>”</w:t>
      </w:r>
      <w:r w:rsidRPr="00C92516">
        <w:rPr>
          <w:lang w:val="sr-Cyrl-CS"/>
        </w:rPr>
        <w:t xml:space="preserve"> у</w:t>
      </w:r>
      <w:r w:rsidRPr="001C260F">
        <w:rPr>
          <w:lang w:val="sr-Cyrl-CS"/>
        </w:rPr>
        <w:t xml:space="preserve"> Скопљу и Повеља Удру</w:t>
      </w:r>
      <w:r w:rsidRPr="00C92516">
        <w:rPr>
          <w:lang w:val="sr-Cyrl-CS"/>
        </w:rPr>
        <w:softHyphen/>
      </w:r>
      <w:r w:rsidRPr="001C260F">
        <w:rPr>
          <w:lang w:val="sr-Cyrl-CS"/>
        </w:rPr>
        <w:t xml:space="preserve">жења правника Републике Српске. </w:t>
      </w:r>
    </w:p>
    <w:p w:rsidR="00985F1E" w:rsidRDefault="00985F1E" w:rsidP="00985F1E">
      <w:pPr>
        <w:ind w:firstLine="284"/>
        <w:jc w:val="both"/>
        <w:rPr>
          <w:lang w:val="sr-Cyrl-CS"/>
        </w:rPr>
      </w:pPr>
      <w:r w:rsidRPr="001C260F">
        <w:rPr>
          <w:lang w:val="sr-Cyrl-CS"/>
        </w:rPr>
        <w:t>За иностраног члана Академије наука и умјетности Републике Српске изабран је 4. децембра 2015. године.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7169D5"/>
    <w:rsid w:val="008A3F90"/>
    <w:rsid w:val="00955A22"/>
    <w:rsid w:val="00980D1D"/>
    <w:rsid w:val="00985F1E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1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paragraph" w:customStyle="1" w:styleId="Osnovnitext">
    <w:name w:val="Osnovni text"/>
    <w:basedOn w:val="Normal"/>
    <w:rsid w:val="00985F1E"/>
    <w:pPr>
      <w:autoSpaceDE w:val="0"/>
      <w:autoSpaceDN w:val="0"/>
      <w:adjustRightInd w:val="0"/>
      <w:spacing w:line="230" w:lineRule="atLeast"/>
      <w:ind w:firstLine="510"/>
      <w:jc w:val="both"/>
      <w:textAlignment w:val="center"/>
    </w:pPr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2018-08-28T13:26:00Z</dcterms:created>
  <dcterms:modified xsi:type="dcterms:W3CDTF">2018-08-28T13:26:00Z</dcterms:modified>
</cp:coreProperties>
</file>