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890" w:rsidRPr="00C119A1" w:rsidRDefault="008E7890" w:rsidP="008E7890">
      <w:pPr>
        <w:adjustRightInd w:val="0"/>
        <w:snapToGrid w:val="0"/>
        <w:spacing w:after="600"/>
        <w:jc w:val="center"/>
        <w:rPr>
          <w:sz w:val="28"/>
          <w:szCs w:val="28"/>
          <w:lang w:val="sr-Latn-CS"/>
        </w:rPr>
      </w:pPr>
      <w:r w:rsidRPr="00C119A1">
        <w:rPr>
          <w:sz w:val="28"/>
          <w:szCs w:val="28"/>
          <w:lang w:val="sr-Cyrl-CS"/>
        </w:rPr>
        <w:t xml:space="preserve">НОВО ПРЖУЉ </w:t>
      </w:r>
    </w:p>
    <w:p w:rsidR="008E7890" w:rsidRPr="009931F6" w:rsidRDefault="008E7890" w:rsidP="008E7890">
      <w:pPr>
        <w:keepNext/>
        <w:framePr w:dropCap="margin" w:lines="2" w:w="796" w:h="511" w:hRule="exact" w:wrap="around" w:vAnchor="text" w:hAnchor="page" w:x="4036" w:y="31"/>
        <w:adjustRightInd w:val="0"/>
        <w:snapToGrid w:val="0"/>
        <w:spacing w:line="511" w:lineRule="exact"/>
        <w:ind w:firstLine="284"/>
        <w:jc w:val="right"/>
        <w:textAlignment w:val="baseline"/>
        <w:rPr>
          <w:b/>
          <w:noProof/>
          <w:position w:val="-5"/>
          <w:sz w:val="66"/>
          <w:szCs w:val="66"/>
          <w:lang w:eastAsia="ja-JP"/>
        </w:rPr>
      </w:pPr>
      <w:r w:rsidRPr="009931F6">
        <w:rPr>
          <w:position w:val="-5"/>
          <w:sz w:val="66"/>
          <w:szCs w:val="66"/>
          <w:lang w:val="sr-Cyrl-CS"/>
        </w:rPr>
        <w:t>П</w:t>
      </w:r>
    </w:p>
    <w:p w:rsidR="008E7890" w:rsidRDefault="008E7890" w:rsidP="008E7890">
      <w:pPr>
        <w:adjustRightInd w:val="0"/>
        <w:snapToGrid w:val="0"/>
        <w:jc w:val="both"/>
        <w:rPr>
          <w:lang w:val="sr-Cyrl-CS"/>
        </w:rPr>
      </w:pPr>
      <w:r w:rsidRPr="00C119A1"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75565</wp:posOffset>
            </wp:positionV>
            <wp:extent cx="1438275" cy="1981200"/>
            <wp:effectExtent l="19050" t="19050" r="85725" b="57150"/>
            <wp:wrapSquare wrapText="bothSides"/>
            <wp:docPr id="52" name="Picture 1" descr="DSC0407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DSC04077.JPG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rcRect l="2902" t="7028" r="6264" b="26203"/>
                    <a:stretch>
                      <a:fillRect/>
                    </a:stretch>
                  </pic:blipFill>
                  <pic:spPr>
                    <a:xfrm>
                      <a:off x="0" y="0"/>
                      <a:ext cx="1438275" cy="1981200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C119A1">
        <w:t xml:space="preserve">роф. </w:t>
      </w:r>
      <w:r w:rsidRPr="009931F6">
        <w:rPr>
          <w:spacing w:val="8"/>
        </w:rPr>
        <w:t>др Ново Пржуљ, дописни члан</w:t>
      </w:r>
      <w:r w:rsidRPr="00937DF7">
        <w:t xml:space="preserve"> АНУРС-а</w:t>
      </w:r>
      <w:r w:rsidRPr="00937DF7">
        <w:rPr>
          <w:spacing w:val="-2"/>
        </w:rPr>
        <w:t xml:space="preserve"> у радном саставу,</w:t>
      </w:r>
      <w:r w:rsidRPr="006D146E">
        <w:rPr>
          <w:spacing w:val="-2"/>
        </w:rPr>
        <w:t xml:space="preserve"> </w:t>
      </w:r>
      <w:r w:rsidRPr="00643A73">
        <w:rPr>
          <w:lang w:val="sr-Cyrl-CS"/>
        </w:rPr>
        <w:t>рођен је 14. ја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нуа</w:t>
      </w:r>
      <w:r w:rsidRPr="00E1027B">
        <w:rPr>
          <w:spacing w:val="-2"/>
          <w:lang w:val="sr-Cyrl-CS"/>
        </w:rPr>
        <w:softHyphen/>
      </w:r>
      <w:r w:rsidRPr="00CF1E87">
        <w:rPr>
          <w:lang w:val="sr-Cyrl-CS"/>
        </w:rPr>
        <w:softHyphen/>
      </w:r>
      <w:r w:rsidRPr="00643A73">
        <w:rPr>
          <w:lang w:val="sr-Cyrl-CS"/>
        </w:rPr>
        <w:t>ра 1956. у селу Лазе, општи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на Со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ко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лац, гдје је завршио основну школу и гимназију. Дипломирао је 1980. на По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љо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при</w:t>
      </w:r>
      <w:r w:rsidRPr="00E1027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43A73">
        <w:rPr>
          <w:lang w:val="sr-Cyrl-CS"/>
        </w:rPr>
        <w:t>вредном факултету у Сара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јеву, Ратарски од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сјек, са про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сјечном оцје</w:t>
      </w:r>
      <w:r w:rsidRPr="00643A73">
        <w:rPr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 xml:space="preserve">ном 9,8. </w:t>
      </w:r>
      <w:r>
        <w:rPr>
          <w:lang w:val="sr-Cyrl-CS"/>
        </w:rPr>
        <w:t>П</w:t>
      </w:r>
      <w:r w:rsidRPr="00643A73">
        <w:rPr>
          <w:lang w:val="sr-Cyrl-CS"/>
        </w:rPr>
        <w:t>осли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 xml:space="preserve">једипломске студије </w:t>
      </w:r>
      <w:r>
        <w:rPr>
          <w:lang w:val="sr-Cyrl-CS"/>
        </w:rPr>
        <w:t>з</w:t>
      </w:r>
      <w:r w:rsidRPr="00643A73">
        <w:rPr>
          <w:lang w:val="sr-Cyrl-CS"/>
        </w:rPr>
        <w:t>авршио је на гру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пи Генетика и опле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ме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њи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 xml:space="preserve">вање биљака на </w:t>
      </w:r>
      <w:r w:rsidRPr="0064412C">
        <w:rPr>
          <w:lang w:val="sr-Cyrl-CS"/>
        </w:rPr>
        <w:t>Пољопривредном фа</w:t>
      </w:r>
      <w:r>
        <w:softHyphen/>
      </w:r>
      <w:r w:rsidRPr="0064412C">
        <w:rPr>
          <w:lang w:val="sr-Cyrl-CS"/>
        </w:rPr>
        <w:t>ку</w:t>
      </w:r>
      <w:r>
        <w:softHyphen/>
      </w:r>
      <w:r w:rsidRPr="0064412C">
        <w:rPr>
          <w:lang w:val="sr-Cyrl-CS"/>
        </w:rPr>
        <w:t>лтету у Но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>вом Саду, гдје је маги</w:t>
      </w:r>
      <w:r w:rsidRPr="0064412C">
        <w:rPr>
          <w:lang w:val="sr-Cyrl-CS"/>
        </w:rPr>
        <w:softHyphen/>
      </w:r>
      <w:r w:rsidRPr="0064412C">
        <w:rPr>
          <w:spacing w:val="-2"/>
          <w:lang w:val="sr-Cyrl-CS"/>
        </w:rPr>
        <w:softHyphen/>
      </w:r>
      <w:r w:rsidRPr="0064412C">
        <w:rPr>
          <w:lang w:val="sr-Cyrl-CS"/>
        </w:rPr>
        <w:t>стрирао 1984. те</w:t>
      </w:r>
      <w:r>
        <w:rPr>
          <w:lang w:val="sr-Cyrl-CS"/>
        </w:rPr>
        <w:softHyphen/>
      </w:r>
      <w:r w:rsidRPr="0064412C">
        <w:rPr>
          <w:lang w:val="sr-Cyrl-CS"/>
        </w:rPr>
        <w:t xml:space="preserve">зом </w:t>
      </w:r>
      <w:r w:rsidRPr="0064412C">
        <w:rPr>
          <w:i/>
          <w:lang w:val="sr-Cyrl-CS"/>
        </w:rPr>
        <w:t>На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CS"/>
        </w:rPr>
        <w:t>сље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CS"/>
        </w:rPr>
        <w:t>ђивање компоненти приноса код па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CS"/>
        </w:rPr>
        <w:t>суља</w:t>
      </w:r>
      <w:r w:rsidRPr="0064412C">
        <w:rPr>
          <w:i/>
        </w:rPr>
        <w:t xml:space="preserve"> (Pha</w:t>
      </w:r>
      <w:r w:rsidRPr="0064412C">
        <w:rPr>
          <w:spacing w:val="-2"/>
          <w:lang w:val="sr-Cyrl-CS"/>
        </w:rPr>
        <w:softHyphen/>
      </w:r>
      <w:r w:rsidRPr="0064412C">
        <w:rPr>
          <w:i/>
        </w:rPr>
        <w:t>seo</w:t>
      </w:r>
      <w:r w:rsidRPr="0064412C">
        <w:rPr>
          <w:spacing w:val="-2"/>
          <w:lang w:val="sr-Cyrl-CS"/>
        </w:rPr>
        <w:softHyphen/>
      </w:r>
      <w:r w:rsidRPr="0064412C">
        <w:rPr>
          <w:i/>
        </w:rPr>
        <w:t>lus vulgaris L)</w:t>
      </w:r>
      <w:r w:rsidRPr="0064412C">
        <w:rPr>
          <w:lang w:val="sr-Cyrl-CS"/>
        </w:rPr>
        <w:t xml:space="preserve"> и докторирао 1989. го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>дине дисер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>та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>ци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 xml:space="preserve">јом </w:t>
      </w:r>
      <w:r w:rsidRPr="0064412C">
        <w:rPr>
          <w:i/>
          <w:lang w:val="sr-Cyrl-BA"/>
        </w:rPr>
        <w:t>Насљеђивање дужи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BA"/>
        </w:rPr>
        <w:t>не веге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BA"/>
        </w:rPr>
        <w:t>та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BA"/>
        </w:rPr>
        <w:t>тивног периода и периода налијевања зрна и њихов утицај на при</w:t>
      </w:r>
      <w:r w:rsidRPr="00E1027B">
        <w:rPr>
          <w:spacing w:val="-2"/>
          <w:lang w:val="sr-Cyrl-CS"/>
        </w:rPr>
        <w:softHyphen/>
      </w:r>
      <w:r w:rsidRPr="0064412C">
        <w:rPr>
          <w:i/>
          <w:lang w:val="sr-Cyrl-BA"/>
        </w:rPr>
        <w:t>нос јаре пшенице</w:t>
      </w:r>
      <w:r w:rsidRPr="0064412C">
        <w:rPr>
          <w:lang w:val="sr-Cyrl-CS"/>
        </w:rPr>
        <w:t>. Радио је на Пољопривредном факул</w:t>
      </w:r>
      <w:r w:rsidRPr="0064412C">
        <w:rPr>
          <w:lang w:val="sr-Cyrl-CS"/>
        </w:rPr>
        <w:softHyphen/>
        <w:t>тету у Сарајеву у пе</w:t>
      </w:r>
      <w:r w:rsidRPr="0064412C">
        <w:rPr>
          <w:lang w:val="sr-Cyrl-CS"/>
        </w:rPr>
        <w:softHyphen/>
        <w:t>риоду 1981–1992, а од 1992. до данас изводи наставу из об</w:t>
      </w:r>
      <w:r>
        <w:rPr>
          <w:lang w:val="sr-Cyrl-CS"/>
        </w:rPr>
        <w:softHyphen/>
      </w:r>
      <w:r w:rsidRPr="0064412C">
        <w:rPr>
          <w:lang w:val="sr-Cyrl-CS"/>
        </w:rPr>
        <w:t>ла</w:t>
      </w:r>
      <w:r>
        <w:rPr>
          <w:lang w:val="sr-Cyrl-CS"/>
        </w:rPr>
        <w:softHyphen/>
      </w:r>
      <w:r w:rsidRPr="0064412C">
        <w:rPr>
          <w:lang w:val="sr-Cyrl-CS"/>
        </w:rPr>
        <w:t>сти генетике и опле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t>мењивања пољопри</w:t>
      </w:r>
      <w:r w:rsidRPr="0064412C">
        <w:rPr>
          <w:spacing w:val="-2"/>
          <w:lang w:val="sr-Cyrl-CS"/>
        </w:rPr>
        <w:softHyphen/>
      </w:r>
      <w:r w:rsidRPr="0064412C">
        <w:rPr>
          <w:lang w:val="sr-Cyrl-CS"/>
        </w:rPr>
        <w:t>вредних биљака и генетик</w:t>
      </w:r>
      <w:r>
        <w:rPr>
          <w:lang w:val="sr-Cyrl-CS"/>
        </w:rPr>
        <w:t>е</w:t>
      </w:r>
      <w:r w:rsidRPr="0064412C">
        <w:rPr>
          <w:lang w:val="sr-Cyrl-CS"/>
        </w:rPr>
        <w:t xml:space="preserve"> и оп</w:t>
      </w:r>
      <w:r>
        <w:rPr>
          <w:lang w:val="sr-Cyrl-CS"/>
        </w:rPr>
        <w:softHyphen/>
      </w:r>
      <w:r w:rsidRPr="0064412C">
        <w:rPr>
          <w:lang w:val="sr-Cyrl-CS"/>
        </w:rPr>
        <w:t>ле</w:t>
      </w:r>
      <w:r>
        <w:rPr>
          <w:lang w:val="sr-Cyrl-CS"/>
        </w:rPr>
        <w:softHyphen/>
      </w:r>
      <w:r w:rsidRPr="0064412C">
        <w:rPr>
          <w:lang w:val="sr-Cyrl-CS"/>
        </w:rPr>
        <w:t>ме</w:t>
      </w:r>
      <w:r>
        <w:rPr>
          <w:lang w:val="sr-Cyrl-CS"/>
        </w:rPr>
        <w:softHyphen/>
      </w:r>
      <w:r w:rsidRPr="0064412C">
        <w:rPr>
          <w:lang w:val="sr-Cyrl-CS"/>
        </w:rPr>
        <w:t>њи</w:t>
      </w:r>
      <w:r>
        <w:rPr>
          <w:lang w:val="sr-Cyrl-CS"/>
        </w:rPr>
        <w:softHyphen/>
      </w:r>
      <w:r w:rsidRPr="0064412C">
        <w:rPr>
          <w:lang w:val="sr-Cyrl-CS"/>
        </w:rPr>
        <w:t>вања жи</w:t>
      </w:r>
      <w:r w:rsidRPr="0064412C">
        <w:rPr>
          <w:lang w:val="sr-Cyrl-CS"/>
        </w:rPr>
        <w:softHyphen/>
        <w:t>во</w:t>
      </w:r>
      <w:r w:rsidRPr="0064412C">
        <w:rPr>
          <w:lang w:val="sr-Cyrl-CS"/>
        </w:rPr>
        <w:softHyphen/>
        <w:t>тиња на Пољопривредном факултету Универзитета у Источ</w:t>
      </w:r>
      <w:r w:rsidRPr="0064412C">
        <w:rPr>
          <w:lang w:val="sr-Cyrl-CS"/>
        </w:rPr>
        <w:softHyphen/>
        <w:t>ном Сара</w:t>
      </w:r>
      <w:r w:rsidRPr="0064412C">
        <w:rPr>
          <w:spacing w:val="-2"/>
          <w:lang w:val="sr-Cyrl-CS"/>
        </w:rPr>
        <w:softHyphen/>
      </w:r>
      <w:r w:rsidRPr="0064412C">
        <w:rPr>
          <w:lang w:val="sr-Cyrl-CS"/>
        </w:rPr>
        <w:t>јеву. Од ос</w:t>
      </w:r>
      <w:r>
        <w:rPr>
          <w:lang w:val="sr-Cyrl-CS"/>
        </w:rPr>
        <w:softHyphen/>
      </w:r>
      <w:r w:rsidRPr="0064412C">
        <w:rPr>
          <w:lang w:val="sr-Cyrl-CS"/>
        </w:rPr>
        <w:t>ни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softHyphen/>
      </w:r>
      <w:r>
        <w:rPr>
          <w:lang w:val="sr-Cyrl-CS"/>
        </w:rPr>
        <w:softHyphen/>
      </w:r>
      <w:r w:rsidRPr="0064412C">
        <w:rPr>
          <w:lang w:val="sr-Cyrl-CS"/>
        </w:rPr>
        <w:t>вања Пољо</w:t>
      </w:r>
      <w:r w:rsidRPr="0064412C">
        <w:rPr>
          <w:spacing w:val="-2"/>
          <w:lang w:val="sr-Cyrl-CS"/>
        </w:rPr>
        <w:softHyphen/>
      </w:r>
      <w:r w:rsidRPr="0064412C">
        <w:rPr>
          <w:lang w:val="sr-Cyrl-CS"/>
        </w:rPr>
        <w:t>при</w:t>
      </w:r>
      <w:r w:rsidRPr="0064412C">
        <w:rPr>
          <w:spacing w:val="-2"/>
          <w:lang w:val="sr-Cyrl-CS"/>
        </w:rPr>
        <w:softHyphen/>
      </w:r>
      <w:r w:rsidRPr="0064412C">
        <w:rPr>
          <w:lang w:val="sr-Cyrl-CS"/>
        </w:rPr>
        <w:t>вредног факултета у Бањој Луци</w:t>
      </w:r>
      <w:r w:rsidRPr="00643A73">
        <w:rPr>
          <w:lang w:val="sr-Cyrl-CS"/>
        </w:rPr>
        <w:t xml:space="preserve"> 1992.</w:t>
      </w:r>
      <w:r>
        <w:rPr>
          <w:lang w:val="sr-Cyrl-CS"/>
        </w:rPr>
        <w:t xml:space="preserve"> године, па до</w:t>
      </w:r>
      <w:r w:rsidRPr="00643A73">
        <w:rPr>
          <w:lang w:val="sr-Cyrl-CS"/>
        </w:rPr>
        <w:t xml:space="preserve"> 2003</w:t>
      </w:r>
      <w:r>
        <w:rPr>
          <w:lang w:val="sr-Cyrl-CS"/>
        </w:rPr>
        <w:t>. држао је предавања из предмета</w:t>
      </w:r>
      <w:r w:rsidRPr="00643A73">
        <w:rPr>
          <w:lang w:val="sr-Cyrl-CS"/>
        </w:rPr>
        <w:t xml:space="preserve"> Гене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тик</w:t>
      </w:r>
      <w:r>
        <w:rPr>
          <w:lang w:val="sr-Cyrl-CS"/>
        </w:rPr>
        <w:t xml:space="preserve">а, а од </w:t>
      </w:r>
      <w:r w:rsidRPr="00643A73">
        <w:rPr>
          <w:lang w:val="sr-Cyrl-CS"/>
        </w:rPr>
        <w:t>1.</w:t>
      </w:r>
      <w:r>
        <w:rPr>
          <w:lang w:val="sr-Cyrl-CS"/>
        </w:rPr>
        <w:t xml:space="preserve"> но</w:t>
      </w:r>
      <w:r>
        <w:rPr>
          <w:lang w:val="sr-Cyrl-CS"/>
        </w:rPr>
        <w:softHyphen/>
        <w:t>вем</w:t>
      </w:r>
      <w:r>
        <w:rPr>
          <w:lang w:val="sr-Cyrl-CS"/>
        </w:rPr>
        <w:softHyphen/>
        <w:t xml:space="preserve">бра </w:t>
      </w:r>
      <w:r w:rsidRPr="00643A73">
        <w:rPr>
          <w:lang w:val="sr-Cyrl-CS"/>
        </w:rPr>
        <w:t>2014. у стал</w:t>
      </w:r>
      <w:r>
        <w:rPr>
          <w:lang w:val="sr-Cyrl-CS"/>
        </w:rPr>
        <w:softHyphen/>
      </w:r>
      <w:r w:rsidRPr="0064412C">
        <w:rPr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 xml:space="preserve">ном </w:t>
      </w:r>
      <w:r>
        <w:rPr>
          <w:lang w:val="sr-Cyrl-CS"/>
        </w:rPr>
        <w:t xml:space="preserve">је </w:t>
      </w:r>
      <w:r w:rsidRPr="00643A73">
        <w:rPr>
          <w:lang w:val="sr-Cyrl-CS"/>
        </w:rPr>
        <w:t>радном односу</w:t>
      </w:r>
      <w:r>
        <w:rPr>
          <w:lang w:val="sr-Cyrl-CS"/>
        </w:rPr>
        <w:t xml:space="preserve"> на овом факултету</w:t>
      </w:r>
      <w:r w:rsidRPr="00643A73">
        <w:rPr>
          <w:lang w:val="sr-Cyrl-CS"/>
        </w:rPr>
        <w:t>. На Пољо</w:t>
      </w:r>
      <w:r w:rsidRPr="00643A73">
        <w:rPr>
          <w:lang w:val="sr-Cyrl-CS"/>
        </w:rPr>
        <w:softHyphen/>
        <w:t>прив</w:t>
      </w:r>
      <w:r>
        <w:rPr>
          <w:lang w:val="sr-Cyrl-CS"/>
        </w:rPr>
        <w:softHyphen/>
      </w:r>
      <w:r w:rsidRPr="00643A73">
        <w:rPr>
          <w:lang w:val="sr-Cyrl-CS"/>
        </w:rPr>
        <w:t>ре</w:t>
      </w:r>
      <w:r>
        <w:rPr>
          <w:lang w:val="sr-Cyrl-CS"/>
        </w:rPr>
        <w:softHyphen/>
      </w:r>
      <w:r w:rsidRPr="00643A73">
        <w:rPr>
          <w:lang w:val="sr-Cyrl-CS"/>
        </w:rPr>
        <w:t>дном факул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те</w:t>
      </w:r>
      <w:r>
        <w:rPr>
          <w:lang w:val="sr-Cyrl-CS"/>
        </w:rPr>
        <w:softHyphen/>
      </w:r>
      <w:r w:rsidRPr="00643A73">
        <w:rPr>
          <w:lang w:val="sr-Cyrl-CS"/>
        </w:rPr>
        <w:t>ту у Сарајеву изабран је у звање доцента 1989, а на Пољо</w:t>
      </w:r>
      <w:r w:rsidRPr="00643A73">
        <w:rPr>
          <w:lang w:val="sr-Cyrl-CS"/>
        </w:rPr>
        <w:softHyphen/>
        <w:t>при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вредном фа</w:t>
      </w:r>
      <w:r w:rsidRPr="0064412C">
        <w:rPr>
          <w:lang w:val="sr-Cyrl-CS"/>
        </w:rPr>
        <w:softHyphen/>
      </w:r>
      <w:r w:rsidRPr="00643A73">
        <w:rPr>
          <w:lang w:val="sr-Cyrl-CS"/>
        </w:rPr>
        <w:t>кул</w:t>
      </w:r>
      <w:r w:rsidRPr="00E1027B">
        <w:rPr>
          <w:spacing w:val="-2"/>
          <w:lang w:val="sr-Cyrl-CS"/>
        </w:rPr>
        <w:softHyphen/>
      </w:r>
      <w:r w:rsidRPr="0064412C">
        <w:rPr>
          <w:lang w:val="sr-Cyrl-CS"/>
        </w:rPr>
        <w:softHyphen/>
      </w:r>
      <w:r w:rsidRPr="00643A73">
        <w:rPr>
          <w:lang w:val="sr-Cyrl-CS"/>
        </w:rPr>
        <w:t>тету у Бањој Луци у звање ванредног профе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сора 1997. и ре</w:t>
      </w:r>
      <w:r>
        <w:rPr>
          <w:lang w:val="sr-Cyrl-CS"/>
        </w:rPr>
        <w:softHyphen/>
      </w:r>
      <w:r w:rsidRPr="00643A73">
        <w:rPr>
          <w:lang w:val="sr-Cyrl-CS"/>
        </w:rPr>
        <w:t>довног 2002</w:t>
      </w:r>
      <w:r>
        <w:rPr>
          <w:lang w:val="sr-Cyrl-CS"/>
        </w:rPr>
        <w:t>. го</w:t>
      </w:r>
      <w:r w:rsidRPr="0064412C">
        <w:rPr>
          <w:lang w:val="sr-Cyrl-CS"/>
        </w:rPr>
        <w:softHyphen/>
      </w:r>
      <w:r>
        <w:rPr>
          <w:lang w:val="sr-Cyrl-CS"/>
        </w:rPr>
        <w:t>дине</w:t>
      </w:r>
      <w:r w:rsidRPr="00643A73">
        <w:rPr>
          <w:lang w:val="sr-Cyrl-CS"/>
        </w:rPr>
        <w:t>. У периоду 1994</w:t>
      </w:r>
      <w:r>
        <w:rPr>
          <w:lang w:val="sr-Cyrl-CS"/>
        </w:rPr>
        <w:t>–</w:t>
      </w:r>
      <w:r w:rsidRPr="00643A73">
        <w:rPr>
          <w:lang w:val="sr-Cyrl-CS"/>
        </w:rPr>
        <w:t>2014. радио је у Институту за ратар</w:t>
      </w:r>
      <w:r>
        <w:rPr>
          <w:lang w:val="sr-Cyrl-CS"/>
        </w:rPr>
        <w:softHyphen/>
      </w:r>
      <w:r w:rsidRPr="00643A73">
        <w:rPr>
          <w:lang w:val="sr-Cyrl-CS"/>
        </w:rPr>
        <w:t>ство и повр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тар</w:t>
      </w:r>
      <w:r w:rsidRPr="0064412C">
        <w:rPr>
          <w:lang w:val="sr-Cyrl-CS"/>
        </w:rPr>
        <w:softHyphen/>
      </w:r>
      <w:r w:rsidRPr="00643A73">
        <w:rPr>
          <w:lang w:val="sr-Cyrl-CS"/>
        </w:rPr>
        <w:t>ство у Но</w:t>
      </w:r>
      <w:r>
        <w:rPr>
          <w:lang w:val="sr-Cyrl-CS"/>
        </w:rPr>
        <w:softHyphen/>
        <w:t>вом Саду, гдје је биран у звање</w:t>
      </w:r>
      <w:r w:rsidRPr="00643A73">
        <w:rPr>
          <w:lang w:val="sr-Cyrl-CS"/>
        </w:rPr>
        <w:t xml:space="preserve"> научног са</w:t>
      </w:r>
      <w:r w:rsidRPr="00643A73">
        <w:rPr>
          <w:lang w:val="sr-Cyrl-CS"/>
        </w:rPr>
        <w:softHyphen/>
        <w:t>радника 1994, вишег научног са</w:t>
      </w:r>
      <w:r>
        <w:rPr>
          <w:lang w:val="sr-Cyrl-CS"/>
        </w:rPr>
        <w:softHyphen/>
      </w:r>
      <w:r w:rsidRPr="00643A73">
        <w:rPr>
          <w:lang w:val="sr-Cyrl-CS"/>
        </w:rPr>
        <w:t>рад</w:t>
      </w:r>
      <w:r>
        <w:rPr>
          <w:lang w:val="sr-Cyrl-CS"/>
        </w:rPr>
        <w:softHyphen/>
      </w:r>
      <w:r w:rsidRPr="00643A73">
        <w:rPr>
          <w:lang w:val="sr-Cyrl-CS"/>
        </w:rPr>
        <w:t xml:space="preserve">ника 1999. и научног савјетника 2002. </w:t>
      </w:r>
      <w:r>
        <w:rPr>
          <w:lang w:val="sr-Cyrl-CS"/>
        </w:rPr>
        <w:t>године. С</w:t>
      </w:r>
      <w:r w:rsidRPr="00643A73">
        <w:rPr>
          <w:lang w:val="sr-Cyrl-CS"/>
        </w:rPr>
        <w:t>пеци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ја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ли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зацију из об</w:t>
      </w:r>
      <w:r>
        <w:rPr>
          <w:lang w:val="sr-Cyrl-CS"/>
        </w:rPr>
        <w:softHyphen/>
      </w:r>
      <w:r w:rsidRPr="00643A73">
        <w:rPr>
          <w:lang w:val="sr-Cyrl-CS"/>
        </w:rPr>
        <w:t>ла</w:t>
      </w:r>
      <w:r>
        <w:rPr>
          <w:lang w:val="sr-Cyrl-CS"/>
        </w:rPr>
        <w:softHyphen/>
      </w:r>
      <w:r w:rsidRPr="00643A73">
        <w:rPr>
          <w:lang w:val="sr-Cyrl-CS"/>
        </w:rPr>
        <w:t>сти генетике, молекуларне биологије, гене</w:t>
      </w:r>
      <w:r w:rsidRPr="00643A73">
        <w:rPr>
          <w:lang w:val="sr-Cyrl-CS"/>
        </w:rPr>
        <w:softHyphen/>
        <w:t>тичких ре</w:t>
      </w:r>
      <w:r>
        <w:rPr>
          <w:lang w:val="sr-Cyrl-CS"/>
        </w:rPr>
        <w:softHyphen/>
      </w:r>
      <w:r>
        <w:rPr>
          <w:lang w:val="sr-Cyrl-CS"/>
        </w:rPr>
        <w:softHyphen/>
      </w:r>
      <w:r w:rsidRPr="00643A73">
        <w:rPr>
          <w:lang w:val="sr-Cyrl-CS"/>
        </w:rPr>
        <w:t>су</w:t>
      </w:r>
      <w:r>
        <w:rPr>
          <w:lang w:val="sr-Cyrl-CS"/>
        </w:rPr>
        <w:softHyphen/>
      </w:r>
      <w:r w:rsidRPr="00643A73">
        <w:rPr>
          <w:lang w:val="sr-Cyrl-CS"/>
        </w:rPr>
        <w:t>рса, банкe биљних ге</w:t>
      </w:r>
      <w:r>
        <w:rPr>
          <w:lang w:val="sr-Cyrl-CS"/>
        </w:rPr>
        <w:softHyphen/>
      </w:r>
      <w:r w:rsidRPr="00643A73">
        <w:rPr>
          <w:lang w:val="sr-Cyrl-CS"/>
        </w:rPr>
        <w:t>на, оплемењивања и квалитета жита, одрживе по</w:t>
      </w:r>
      <w:r>
        <w:rPr>
          <w:lang w:val="sr-Cyrl-CS"/>
        </w:rPr>
        <w:softHyphen/>
      </w:r>
      <w:r w:rsidRPr="00643A73">
        <w:rPr>
          <w:lang w:val="sr-Cyrl-CS"/>
        </w:rPr>
        <w:t>љо</w:t>
      </w:r>
      <w:r>
        <w:rPr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при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в</w:t>
      </w:r>
      <w:r>
        <w:rPr>
          <w:lang w:val="sr-Cyrl-CS"/>
        </w:rPr>
        <w:t>реде и руралног раз</w:t>
      </w:r>
      <w:r>
        <w:rPr>
          <w:lang w:val="sr-Cyrl-CS"/>
        </w:rPr>
        <w:softHyphen/>
        <w:t>во</w:t>
      </w:r>
      <w:r>
        <w:rPr>
          <w:lang w:val="sr-Cyrl-CS"/>
        </w:rPr>
        <w:softHyphen/>
        <w:t>ја о</w:t>
      </w:r>
      <w:r w:rsidRPr="00643A73">
        <w:rPr>
          <w:lang w:val="sr-Cyrl-CS"/>
        </w:rPr>
        <w:t xml:space="preserve">бавио је </w:t>
      </w:r>
      <w:r>
        <w:rPr>
          <w:lang w:val="sr-Cyrl-CS"/>
        </w:rPr>
        <w:t>у Мексик</w:t>
      </w:r>
      <w:r w:rsidRPr="00643A73">
        <w:rPr>
          <w:lang w:val="sr-Cyrl-CS"/>
        </w:rPr>
        <w:t>у, Кали</w:t>
      </w:r>
      <w:r w:rsidRPr="00643A73">
        <w:rPr>
          <w:lang w:val="sr-Cyrl-CS"/>
        </w:rPr>
        <w:softHyphen/>
        <w:t>фор</w:t>
      </w:r>
      <w:r w:rsidRPr="00643A73">
        <w:rPr>
          <w:lang w:val="sr-Cyrl-CS"/>
        </w:rPr>
        <w:softHyphen/>
        <w:t>нији, Орегону, Сје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вер</w:t>
      </w:r>
      <w:r w:rsidRPr="00E1027B">
        <w:rPr>
          <w:spacing w:val="-2"/>
          <w:lang w:val="sr-Cyrl-CS"/>
        </w:rPr>
        <w:softHyphen/>
      </w:r>
      <w:r w:rsidRPr="00643A73">
        <w:rPr>
          <w:lang w:val="sr-Cyrl-CS"/>
        </w:rPr>
        <w:t>ној Ка</w:t>
      </w:r>
      <w:r w:rsidRPr="00E1027B">
        <w:rPr>
          <w:spacing w:val="-2"/>
          <w:lang w:val="sr-Cyrl-CS"/>
        </w:rPr>
        <w:softHyphen/>
      </w:r>
      <w:r>
        <w:rPr>
          <w:lang w:val="sr-Cyrl-CS"/>
        </w:rPr>
        <w:t>ролини, Нор</w:t>
      </w:r>
      <w:r>
        <w:rPr>
          <w:lang w:val="sr-Cyrl-CS"/>
        </w:rPr>
        <w:softHyphen/>
        <w:t>веш</w:t>
      </w:r>
      <w:r>
        <w:rPr>
          <w:lang w:val="sr-Cyrl-CS"/>
        </w:rPr>
        <w:softHyphen/>
        <w:t>кој,</w:t>
      </w:r>
      <w:r w:rsidRPr="00643A73">
        <w:rPr>
          <w:lang w:val="sr-Cyrl-CS"/>
        </w:rPr>
        <w:t xml:space="preserve"> Њемачкој и</w:t>
      </w:r>
      <w:r>
        <w:rPr>
          <w:lang w:val="sr-Cyrl-CS"/>
        </w:rPr>
        <w:t xml:space="preserve"> на</w:t>
      </w:r>
      <w:r w:rsidRPr="00643A73">
        <w:rPr>
          <w:lang w:val="sr-Cyrl-CS"/>
        </w:rPr>
        <w:t xml:space="preserve"> </w:t>
      </w:r>
      <w:r w:rsidRPr="009B2ED9">
        <w:rPr>
          <w:lang w:val="sr-Cyrl-CS"/>
        </w:rPr>
        <w:t xml:space="preserve">Тајвану. </w:t>
      </w:r>
    </w:p>
    <w:p w:rsidR="008E7890" w:rsidRPr="00643A73" w:rsidRDefault="008E7890" w:rsidP="008E7890">
      <w:pPr>
        <w:ind w:firstLine="284"/>
        <w:jc w:val="both"/>
        <w:rPr>
          <w:lang w:val="sr-Cyrl-CS"/>
        </w:rPr>
      </w:pPr>
      <w:r w:rsidRPr="00C119A1">
        <w:rPr>
          <w:spacing w:val="-2"/>
          <w:lang w:val="sr-Cyrl-CS"/>
        </w:rPr>
        <w:t>За дописног члана Академије наука и умјетности Републике Српске, изван радног састава, изабран је 21. децембра 2012, а у радни састав пре</w:t>
      </w:r>
      <w:r w:rsidRPr="00C119A1">
        <w:rPr>
          <w:spacing w:val="-2"/>
          <w:lang w:val="sr-Cyrl-CS"/>
        </w:rPr>
        <w:softHyphen/>
        <w:t>ве</w:t>
      </w:r>
      <w:r w:rsidRPr="00C119A1">
        <w:rPr>
          <w:spacing w:val="-2"/>
          <w:lang w:val="sr-Cyrl-CS"/>
        </w:rPr>
        <w:softHyphen/>
        <w:t>ден је 4. децембра 2015. године. Предсједник је Одбора за биотехничке нау</w:t>
      </w:r>
      <w:r w:rsidRPr="00C119A1">
        <w:rPr>
          <w:spacing w:val="-2"/>
          <w:lang w:val="sr-Cyrl-CS"/>
        </w:rPr>
        <w:softHyphen/>
        <w:t>ке при Академијином Одјељењу природно-математичких наука и члан Струч</w:t>
      </w:r>
      <w:r w:rsidRPr="00C119A1">
        <w:rPr>
          <w:spacing w:val="-2"/>
          <w:lang w:val="sr-Cyrl-CS"/>
        </w:rPr>
        <w:softHyphen/>
        <w:t>не ре</w:t>
      </w:r>
      <w:r w:rsidRPr="00C119A1">
        <w:rPr>
          <w:spacing w:val="-2"/>
          <w:lang w:val="sr-Cyrl-CS"/>
        </w:rPr>
        <w:softHyphen/>
        <w:t>дак</w:t>
      </w:r>
      <w:r w:rsidRPr="00C119A1">
        <w:rPr>
          <w:spacing w:val="-2"/>
          <w:lang w:val="sr-Cyrl-CS"/>
        </w:rPr>
        <w:softHyphen/>
        <w:t>ције за пољо</w:t>
      </w:r>
      <w:r w:rsidRPr="00C119A1">
        <w:rPr>
          <w:spacing w:val="-2"/>
          <w:lang w:val="sr-Cyrl-CS"/>
        </w:rPr>
        <w:softHyphen/>
        <w:t>привреду, шумарство и водопривреду</w:t>
      </w:r>
      <w:r w:rsidRPr="00C119A1">
        <w:rPr>
          <w:i/>
          <w:spacing w:val="-2"/>
          <w:lang w:val="sr-Cyrl-CS"/>
        </w:rPr>
        <w:t xml:space="preserve"> Енцикло</w:t>
      </w:r>
      <w:r w:rsidRPr="00C119A1">
        <w:rPr>
          <w:spacing w:val="-2"/>
          <w:lang w:val="sr-Cyrl-CS"/>
        </w:rPr>
        <w:softHyphen/>
      </w:r>
      <w:r w:rsidRPr="00C119A1">
        <w:rPr>
          <w:i/>
          <w:spacing w:val="-2"/>
          <w:lang w:val="sr-Cyrl-CS"/>
        </w:rPr>
        <w:t>педије Репу</w:t>
      </w:r>
      <w:r w:rsidRPr="00C119A1">
        <w:rPr>
          <w:spacing w:val="-2"/>
          <w:lang w:val="sr-Cyrl-CS"/>
        </w:rPr>
        <w:softHyphen/>
      </w:r>
      <w:r w:rsidRPr="00C119A1">
        <w:rPr>
          <w:i/>
          <w:spacing w:val="-2"/>
          <w:lang w:val="sr-Cyrl-CS"/>
        </w:rPr>
        <w:t>блике</w:t>
      </w:r>
      <w:r w:rsidRPr="00EC043D">
        <w:rPr>
          <w:i/>
          <w:lang w:val="sr-Cyrl-CS"/>
        </w:rPr>
        <w:t xml:space="preserve"> </w:t>
      </w:r>
      <w:r w:rsidRPr="00473F25">
        <w:rPr>
          <w:i/>
          <w:lang w:val="sr-Cyrl-CS"/>
        </w:rPr>
        <w:t>Срп</w:t>
      </w:r>
      <w:r w:rsidRPr="00473F25">
        <w:rPr>
          <w:i/>
          <w:spacing w:val="-2"/>
          <w:lang w:val="sr-Cyrl-CS"/>
        </w:rPr>
        <w:softHyphen/>
      </w:r>
      <w:r w:rsidRPr="00473F25">
        <w:rPr>
          <w:i/>
          <w:lang w:val="sr-Cyrl-CS"/>
        </w:rPr>
        <w:t>ске</w:t>
      </w:r>
      <w:r w:rsidRPr="00473F25">
        <w:rPr>
          <w:lang w:val="sr-Cyrl-CS"/>
        </w:rPr>
        <w:t>. Добитник је По</w:t>
      </w:r>
      <w:r w:rsidRPr="00473F25">
        <w:rPr>
          <w:spacing w:val="-2"/>
          <w:lang w:val="sr-Cyrl-CS"/>
        </w:rPr>
        <w:softHyphen/>
      </w:r>
      <w:r w:rsidRPr="00473F25">
        <w:rPr>
          <w:lang w:val="sr-Cyrl-CS"/>
        </w:rPr>
        <w:t>веље општине Соколац (2010).</w:t>
      </w:r>
    </w:p>
    <w:p w:rsidR="008E7890" w:rsidRPr="001D0B6F" w:rsidRDefault="008E7890" w:rsidP="008E7890">
      <w:pPr>
        <w:ind w:firstLine="284"/>
        <w:jc w:val="both"/>
        <w:rPr>
          <w:spacing w:val="-2"/>
          <w:lang w:val="sr-Cyrl-CS"/>
        </w:rPr>
      </w:pPr>
      <w:r w:rsidRPr="001D0B6F">
        <w:rPr>
          <w:spacing w:val="-2"/>
          <w:lang w:val="sr-Cyrl-CS"/>
        </w:rPr>
        <w:t>Научни резултати проф. др Нове Пржуља сврставају се у научну област биолошких наука, ужа научна област: генетика и оплемењивање пољопри</w:t>
      </w:r>
      <w:r w:rsidRPr="001D0B6F">
        <w:rPr>
          <w:spacing w:val="-2"/>
          <w:lang w:val="sr-Cyrl-CS"/>
        </w:rPr>
        <w:softHyphen/>
        <w:t>вред</w:t>
      </w:r>
      <w:r w:rsidRPr="001D0B6F">
        <w:rPr>
          <w:spacing w:val="-2"/>
          <w:lang w:val="sr-Cyrl-CS"/>
        </w:rPr>
        <w:softHyphen/>
        <w:t>них биљака и генетика и оплемењивање животиња. Његов научноистра</w:t>
      </w:r>
      <w:r w:rsidRPr="001D0B6F">
        <w:rPr>
          <w:spacing w:val="-2"/>
          <w:lang w:val="sr-Cyrl-CS"/>
        </w:rPr>
        <w:softHyphen/>
        <w:t>жи</w:t>
      </w:r>
      <w:r w:rsidRPr="001D0B6F">
        <w:rPr>
          <w:spacing w:val="-2"/>
          <w:lang w:val="sr-Cyrl-CS"/>
        </w:rPr>
        <w:softHyphen/>
        <w:t>вачки рад односи се на генетику квантитативних особина, оплемењивање, сје</w:t>
      </w:r>
      <w:r w:rsidRPr="001D0B6F">
        <w:rPr>
          <w:spacing w:val="-2"/>
          <w:lang w:val="sr-Cyrl-CS"/>
        </w:rPr>
        <w:softHyphen/>
        <w:t>менарство, физиологију, генетику раста и разви</w:t>
      </w:r>
      <w:r w:rsidRPr="001D0B6F">
        <w:rPr>
          <w:spacing w:val="-2"/>
          <w:lang w:val="sr-Cyrl-CS"/>
        </w:rPr>
        <w:softHyphen/>
        <w:t>тка, абиотички стрес, интер</w:t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  <w:t>акцију биљка и агроеколошких услова и квалитет стрних жита.</w:t>
      </w:r>
      <w:r w:rsidRPr="001D0B6F">
        <w:rPr>
          <w:b/>
          <w:spacing w:val="-2"/>
          <w:lang w:val="sr-Cyrl-CS"/>
        </w:rPr>
        <w:t xml:space="preserve"> </w:t>
      </w:r>
      <w:r w:rsidRPr="001D0B6F">
        <w:rPr>
          <w:spacing w:val="-2"/>
          <w:lang w:val="sr-Cyrl-CS"/>
        </w:rPr>
        <w:t>Обја</w:t>
      </w:r>
      <w:r w:rsidRPr="001D0B6F">
        <w:rPr>
          <w:spacing w:val="-2"/>
          <w:lang w:val="sr-Cyrl-CS"/>
        </w:rPr>
        <w:softHyphen/>
        <w:t>вио је три поглавља у тематском зборнику водећег међуна</w:t>
      </w:r>
      <w:r w:rsidRPr="001D0B6F">
        <w:rPr>
          <w:spacing w:val="-2"/>
          <w:lang w:val="sr-Cyrl-CS"/>
        </w:rPr>
        <w:softHyphen/>
        <w:t>родног значаја, 38 ра</w:t>
      </w:r>
      <w:r w:rsidRPr="001D0B6F">
        <w:rPr>
          <w:spacing w:val="-2"/>
          <w:lang w:val="sr-Cyrl-CS"/>
        </w:rPr>
        <w:softHyphen/>
        <w:t>дова у часописима са SCI листе са импакт фактором, 58 радова у цје</w:t>
      </w:r>
      <w:r w:rsidRPr="001D0B6F">
        <w:rPr>
          <w:spacing w:val="-2"/>
          <w:lang w:val="sr-Cyrl-CS"/>
        </w:rPr>
        <w:softHyphen/>
        <w:t>лини у збор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ницима са међународних скупова, 19 ра</w:t>
      </w:r>
      <w:r w:rsidRPr="001D0B6F">
        <w:rPr>
          <w:spacing w:val="-2"/>
          <w:lang w:val="sr-Cyrl-CS"/>
        </w:rPr>
        <w:softHyphen/>
        <w:t>дова у цје</w:t>
      </w:r>
      <w:r w:rsidRPr="001D0B6F">
        <w:rPr>
          <w:spacing w:val="-2"/>
          <w:lang w:val="sr-Cyrl-CS"/>
        </w:rPr>
        <w:softHyphen/>
        <w:t>ли</w:t>
      </w:r>
      <w:r w:rsidRPr="001D0B6F">
        <w:rPr>
          <w:spacing w:val="-2"/>
          <w:lang w:val="sr-Cyrl-CS"/>
        </w:rPr>
        <w:softHyphen/>
        <w:t>ни у националним збор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ци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ма, 47 радова у водећим часописима на</w:t>
      </w:r>
      <w:r w:rsidRPr="001D0B6F">
        <w:rPr>
          <w:spacing w:val="-2"/>
          <w:lang w:val="sr-Cyrl-CS"/>
        </w:rPr>
        <w:softHyphen/>
        <w:t>цио</w:t>
      </w:r>
      <w:r w:rsidRPr="001D0B6F">
        <w:rPr>
          <w:spacing w:val="-2"/>
          <w:lang w:val="sr-Cyrl-CS"/>
        </w:rPr>
        <w:softHyphen/>
        <w:t>нал</w:t>
      </w:r>
      <w:r w:rsidRPr="001D0B6F">
        <w:rPr>
          <w:spacing w:val="-2"/>
          <w:lang w:val="sr-Cyrl-CS"/>
        </w:rPr>
        <w:softHyphen/>
        <w:t>ног значаја, 62 рада у ча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со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пи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ма националног значаја, двије истак</w:t>
      </w:r>
      <w:r w:rsidRPr="001D0B6F">
        <w:rPr>
          <w:spacing w:val="-2"/>
          <w:lang w:val="sr-Cyrl-CS"/>
        </w:rPr>
        <w:softHyphen/>
        <w:t>нуте моно</w:t>
      </w:r>
      <w:r w:rsidRPr="001D0B6F">
        <w:rPr>
          <w:spacing w:val="-2"/>
          <w:lang w:val="sr-Cyrl-CS"/>
        </w:rPr>
        <w:softHyphen/>
        <w:t>графије и још три моно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гра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фи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је националног значаја. Одр</w:t>
      </w:r>
      <w:r w:rsidRPr="001D0B6F">
        <w:rPr>
          <w:spacing w:val="-2"/>
          <w:lang w:val="sr-Cyrl-CS"/>
        </w:rPr>
        <w:softHyphen/>
        <w:t>жао је четири предавања по позиву на међу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на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род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ним скуповима. Писао је ре</w:t>
      </w:r>
      <w:r w:rsidRPr="001D0B6F">
        <w:rPr>
          <w:spacing w:val="-2"/>
          <w:lang w:val="sr-Cyrl-CS"/>
        </w:rPr>
        <w:softHyphen/>
        <w:t>цензије за часописе „Euphytica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„Euro</w:t>
      </w:r>
      <w:r w:rsidRPr="001D0B6F">
        <w:rPr>
          <w:spacing w:val="-2"/>
          <w:lang w:val="sr-Cyrl-CS"/>
        </w:rPr>
        <w:softHyphen/>
        <w:t>pean Journal of Agronomy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„Journal of Agro</w:t>
      </w:r>
      <w:r w:rsidRPr="001D0B6F">
        <w:rPr>
          <w:spacing w:val="-2"/>
          <w:lang w:val="sr-Cyrl-CS"/>
        </w:rPr>
        <w:softHyphen/>
        <w:t>nomy and Crop Science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 xml:space="preserve"> и </w:t>
      </w:r>
      <w:r w:rsidRPr="001D0B6F">
        <w:rPr>
          <w:spacing w:val="-2"/>
          <w:lang w:val="sr-Cyrl-CS"/>
        </w:rPr>
        <w:lastRenderedPageBreak/>
        <w:t>„Gene</w:t>
      </w:r>
      <w:r w:rsidRPr="001D0B6F">
        <w:rPr>
          <w:spacing w:val="-2"/>
          <w:lang w:val="sr-Cyrl-CS"/>
        </w:rPr>
        <w:softHyphen/>
        <w:t>ti</w:t>
      </w:r>
      <w:r w:rsidRPr="001D0B6F">
        <w:rPr>
          <w:spacing w:val="-2"/>
          <w:lang w:val="sr-Cyrl-CS"/>
        </w:rPr>
        <w:softHyphen/>
        <w:t>ka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за међу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на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род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н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е скупове, домаће ча</w:t>
      </w:r>
      <w:r w:rsidRPr="001D0B6F">
        <w:rPr>
          <w:spacing w:val="-2"/>
          <w:lang w:val="sr-Cyrl-CS"/>
        </w:rPr>
        <w:softHyphen/>
        <w:t>со</w:t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  <w:t>писе, скупове и за нацио</w:t>
      </w:r>
      <w:r w:rsidRPr="001D0B6F">
        <w:rPr>
          <w:spacing w:val="-2"/>
          <w:lang w:val="sr-Cyrl-CS"/>
        </w:rPr>
        <w:softHyphen/>
        <w:t>налних про</w:t>
      </w:r>
      <w:r w:rsidRPr="001D0B6F">
        <w:rPr>
          <w:spacing w:val="-2"/>
          <w:lang w:val="sr-Cyrl-CS"/>
        </w:rPr>
        <w:softHyphen/>
        <w:t>јеката. Уче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сник је у већем бро</w:t>
      </w:r>
      <w:r w:rsidRPr="001D0B6F">
        <w:rPr>
          <w:spacing w:val="-2"/>
          <w:lang w:val="sr-Cyrl-CS"/>
        </w:rPr>
        <w:softHyphen/>
        <w:t>ју пројеката министарстава науке Босне и Херцеговине, Србије и Репу</w:t>
      </w:r>
      <w:r w:rsidRPr="001D0B6F">
        <w:rPr>
          <w:spacing w:val="-2"/>
          <w:lang w:val="sr-Cyrl-CS"/>
        </w:rPr>
        <w:softHyphen/>
        <w:t>бли</w:t>
      </w:r>
      <w:r w:rsidRPr="001D0B6F">
        <w:rPr>
          <w:spacing w:val="-2"/>
          <w:lang w:val="sr-Cyrl-CS"/>
        </w:rPr>
        <w:softHyphen/>
        <w:t>ке Српске. Створио је 87 сорти јечма, овса и ражи, које су признате у Србији, Мађарској, Румунији, Бугарској, Украјини и БиХ. Нај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рас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про</w:t>
      </w:r>
      <w:r w:rsidRPr="001D0B6F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стра</w:t>
      </w:r>
      <w:r w:rsidRPr="001D0B6F">
        <w:rPr>
          <w:spacing w:val="-2"/>
          <w:lang w:val="sr-Cyrl-CS"/>
        </w:rPr>
        <w:softHyphen/>
        <w:t>ње</w:t>
      </w:r>
      <w:r w:rsidRPr="001D0B6F">
        <w:rPr>
          <w:spacing w:val="-2"/>
          <w:lang w:val="sr-Cyrl-CS"/>
        </w:rPr>
        <w:softHyphen/>
        <w:t>није сорте у производњи су Нониус, Руд</w:t>
      </w:r>
      <w:r w:rsidRPr="001D0B6F">
        <w:rPr>
          <w:spacing w:val="-2"/>
          <w:lang w:val="sr-Cyrl-CS"/>
        </w:rPr>
        <w:softHyphen/>
        <w:t>ник, Ново</w:t>
      </w:r>
      <w:r w:rsidRPr="001D0B6F">
        <w:rPr>
          <w:spacing w:val="-2"/>
          <w:lang w:val="sr-Cyrl-CS"/>
        </w:rPr>
        <w:softHyphen/>
        <w:t>сад</w:t>
      </w:r>
      <w:r w:rsidRPr="001D0B6F">
        <w:rPr>
          <w:spacing w:val="-2"/>
          <w:lang w:val="sr-Cyrl-CS"/>
        </w:rPr>
        <w:softHyphen/>
        <w:t>ски 525, Новосадски 565, НС Јадар, НС Саво, Новосадски го</w:t>
      </w:r>
      <w:r w:rsidRPr="001D0B6F">
        <w:rPr>
          <w:spacing w:val="-2"/>
          <w:lang w:val="sr-Cyrl-CS"/>
        </w:rPr>
        <w:softHyphen/>
        <w:t>ло</w:t>
      </w:r>
      <w:r w:rsidRPr="001D0B6F">
        <w:rPr>
          <w:spacing w:val="-2"/>
          <w:lang w:val="sr-Cyrl-CS"/>
        </w:rPr>
        <w:softHyphen/>
        <w:t>зрни. Радови су му цитирани 387 пута, h-индекс је 11, i10-индекс 12 (Google Scholar). Аутор је једног уџбе</w:t>
      </w:r>
      <w:r w:rsidRPr="001D0B6F">
        <w:rPr>
          <w:spacing w:val="-2"/>
          <w:lang w:val="sr-Cyrl-CS"/>
        </w:rPr>
        <w:softHyphen/>
        <w:t>ника из генетике и коаутор уџбеника из сје</w:t>
      </w:r>
      <w:r w:rsidRPr="001D0B6F">
        <w:rPr>
          <w:spacing w:val="-2"/>
          <w:lang w:val="sr-Cyrl-CS"/>
        </w:rPr>
        <w:softHyphen/>
        <w:t>менарства. Ментор је за више док</w:t>
      </w:r>
      <w:r w:rsidRPr="001D0B6F">
        <w:rPr>
          <w:spacing w:val="-2"/>
          <w:lang w:val="sr-Cyrl-CS"/>
        </w:rPr>
        <w:softHyphen/>
        <w:t>тор</w:t>
      </w:r>
      <w:r w:rsidRPr="001D0B6F">
        <w:rPr>
          <w:spacing w:val="-2"/>
          <w:lang w:val="sr-Cyrl-CS"/>
        </w:rPr>
        <w:softHyphen/>
        <w:t>ских дисертација, магистарских, мастер и дипломских радова. Био је члан ви</w:t>
      </w:r>
      <w:r w:rsidRPr="001D0B6F">
        <w:rPr>
          <w:spacing w:val="-2"/>
          <w:lang w:val="sr-Cyrl-CS"/>
        </w:rPr>
        <w:softHyphen/>
        <w:t>ше комисија за одбра</w:t>
      </w:r>
      <w:r w:rsidRPr="001D0B6F">
        <w:rPr>
          <w:spacing w:val="-2"/>
          <w:lang w:val="sr-Cyrl-CS"/>
        </w:rPr>
        <w:softHyphen/>
        <w:t>ну маги</w:t>
      </w:r>
      <w:r w:rsidRPr="001D0B6F">
        <w:rPr>
          <w:spacing w:val="-2"/>
          <w:lang w:val="sr-Cyrl-CS"/>
        </w:rPr>
        <w:softHyphen/>
        <w:t>старских рад</w:t>
      </w:r>
      <w:r w:rsidRPr="001D0B6F">
        <w:rPr>
          <w:spacing w:val="-2"/>
          <w:lang w:val="sr-Cyrl-CS"/>
        </w:rPr>
        <w:softHyphen/>
        <w:t>ова и докторских ди</w:t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сер</w:t>
      </w:r>
      <w:r w:rsidRPr="001D0B6F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t>тација на пољопривредним фа</w:t>
      </w:r>
      <w:r w:rsidRPr="001D0B6F">
        <w:rPr>
          <w:spacing w:val="-2"/>
          <w:lang w:val="sr-Cyrl-CS"/>
        </w:rPr>
        <w:softHyphen/>
        <w:t>кул</w:t>
      </w:r>
      <w:r w:rsidRPr="001D0B6F">
        <w:rPr>
          <w:spacing w:val="-2"/>
          <w:lang w:val="sr-Cyrl-CS"/>
        </w:rPr>
        <w:softHyphen/>
        <w:t>тетима у Београду, Новом Саду, Бањој Луци и Источ</w:t>
      </w:r>
      <w:r w:rsidRPr="001D0B6F">
        <w:rPr>
          <w:spacing w:val="-2"/>
          <w:lang w:val="sr-Cyrl-CS"/>
        </w:rPr>
        <w:softHyphen/>
        <w:t xml:space="preserve">ном Сарајеву. </w:t>
      </w:r>
    </w:p>
    <w:p w:rsidR="008E7890" w:rsidRPr="001D0B6F" w:rsidRDefault="008E7890" w:rsidP="008E7890">
      <w:pPr>
        <w:ind w:firstLine="284"/>
        <w:jc w:val="both"/>
        <w:rPr>
          <w:spacing w:val="-2"/>
          <w:lang w:val="sr-Cyrl-CS"/>
        </w:rPr>
      </w:pPr>
      <w:r w:rsidRPr="001D0B6F">
        <w:rPr>
          <w:spacing w:val="-2"/>
          <w:lang w:val="sr-Cyrl-CS"/>
        </w:rPr>
        <w:t>Био је продекан за научноистраживачки рад на Пољо</w:t>
      </w:r>
      <w:r w:rsidRPr="001D0B6F">
        <w:rPr>
          <w:spacing w:val="-2"/>
          <w:lang w:val="sr-Cyrl-CS"/>
        </w:rPr>
        <w:softHyphen/>
        <w:t>при</w:t>
      </w:r>
      <w:r w:rsidRPr="001D0B6F">
        <w:rPr>
          <w:spacing w:val="-2"/>
          <w:lang w:val="sr-Cyrl-CS"/>
        </w:rPr>
        <w:softHyphen/>
        <w:t>вредном факул</w:t>
      </w:r>
      <w:r w:rsidRPr="001D0B6F">
        <w:rPr>
          <w:spacing w:val="-2"/>
          <w:lang w:val="sr-Cyrl-CS"/>
        </w:rPr>
        <w:softHyphen/>
        <w:t>тету у Бањој Луци и члан првог Управног од</w:t>
      </w:r>
      <w:r w:rsidRPr="001D0B6F">
        <w:rPr>
          <w:spacing w:val="-2"/>
          <w:lang w:val="sr-Cyrl-CS"/>
        </w:rPr>
        <w:softHyphen/>
        <w:t>бора овог факултета у периоду 1992–1994, замјеник управника и управник Оде</w:t>
      </w:r>
      <w:r w:rsidRPr="001D0B6F">
        <w:rPr>
          <w:spacing w:val="-2"/>
          <w:lang w:val="sr-Cyrl-CS"/>
        </w:rPr>
        <w:softHyphen/>
        <w:t>љења за стрна жита у Инсти</w:t>
      </w:r>
      <w:r w:rsidRPr="001D0B6F">
        <w:rPr>
          <w:spacing w:val="-2"/>
          <w:lang w:val="sr-Cyrl-CS"/>
        </w:rPr>
        <w:softHyphen/>
        <w:t>туту за ратарство и повртарство у Новом Саду. Предсједник је Сортне ко</w:t>
      </w:r>
      <w:r w:rsidRPr="001D0B6F">
        <w:rPr>
          <w:spacing w:val="-2"/>
          <w:lang w:val="sr-Cyrl-CS"/>
        </w:rPr>
        <w:softHyphen/>
        <w:t>ми</w:t>
      </w:r>
      <w:r w:rsidRPr="001D0B6F">
        <w:rPr>
          <w:spacing w:val="-2"/>
          <w:lang w:val="sr-Cyrl-CS"/>
        </w:rPr>
        <w:softHyphen/>
        <w:t>сије Ре</w:t>
      </w:r>
      <w:r w:rsidRPr="001D0B6F">
        <w:rPr>
          <w:spacing w:val="-2"/>
          <w:lang w:val="sr-Cyrl-CS"/>
        </w:rPr>
        <w:softHyphen/>
        <w:t>пу</w:t>
      </w:r>
      <w:r w:rsidRPr="001D0B6F">
        <w:rPr>
          <w:spacing w:val="-2"/>
          <w:lang w:val="sr-Cyrl-CS"/>
        </w:rPr>
        <w:softHyphen/>
        <w:t>блике Српске, члан Комисије за категоризацију часописа при Ми</w:t>
      </w:r>
      <w:r w:rsidRPr="001D0B6F">
        <w:rPr>
          <w:spacing w:val="-2"/>
          <w:lang w:val="sr-Cyrl-CS"/>
        </w:rPr>
        <w:softHyphen/>
        <w:t>ни</w:t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  <w:t>стар</w:t>
      </w:r>
      <w:r w:rsidRPr="001D0B6F">
        <w:rPr>
          <w:spacing w:val="-2"/>
          <w:lang w:val="sr-Cyrl-CS"/>
        </w:rPr>
        <w:softHyphen/>
        <w:t>ству науке и технологије Републике Српске и члан Техничког ко</w:t>
      </w:r>
      <w:r w:rsidRPr="001D0B6F">
        <w:rPr>
          <w:spacing w:val="-2"/>
          <w:lang w:val="sr-Cyrl-CS"/>
        </w:rPr>
        <w:softHyphen/>
        <w:t>ми</w:t>
      </w:r>
      <w:r w:rsidRPr="001D0B6F">
        <w:rPr>
          <w:spacing w:val="-2"/>
          <w:lang w:val="sr-Cyrl-CS"/>
        </w:rPr>
        <w:softHyphen/>
      </w:r>
      <w:r w:rsidRPr="001D0B6F">
        <w:rPr>
          <w:spacing w:val="-2"/>
          <w:lang w:val="sr-Cyrl-CS"/>
        </w:rPr>
        <w:softHyphen/>
        <w:t>тета BАS/ТC 45 Пољопривреда, Института за стандардизацију БиХ. Члан је науч</w:t>
      </w:r>
      <w:r w:rsidRPr="001D0B6F">
        <w:rPr>
          <w:spacing w:val="-2"/>
          <w:lang w:val="sr-Cyrl-CS"/>
        </w:rPr>
        <w:softHyphen/>
        <w:t>них одбора часописâ „Агро</w:t>
      </w:r>
      <w:r w:rsidRPr="001D0B6F">
        <w:rPr>
          <w:spacing w:val="-2"/>
          <w:lang w:val="sr-Cyrl-CS"/>
        </w:rPr>
        <w:softHyphen/>
        <w:t>зна</w:t>
      </w:r>
      <w:r w:rsidRPr="001D0B6F">
        <w:rPr>
          <w:spacing w:val="-2"/>
          <w:lang w:val="sr-Cyrl-CS"/>
        </w:rPr>
        <w:softHyphen/>
        <w:t>ње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 xml:space="preserve"> и „Agrofor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те међу</w:t>
      </w:r>
      <w:r w:rsidRPr="001D0B6F">
        <w:rPr>
          <w:spacing w:val="-2"/>
          <w:lang w:val="sr-Cyrl-CS"/>
        </w:rPr>
        <w:softHyphen/>
        <w:t>на</w:t>
      </w:r>
      <w:r w:rsidRPr="001D0B6F">
        <w:rPr>
          <w:spacing w:val="-2"/>
          <w:lang w:val="sr-Cyrl-CS"/>
        </w:rPr>
        <w:softHyphen/>
        <w:t>родних сим</w:t>
      </w:r>
      <w:r w:rsidRPr="001D0B6F">
        <w:rPr>
          <w:spacing w:val="-2"/>
          <w:lang w:val="sr-Cyrl-CS"/>
        </w:rPr>
        <w:softHyphen/>
        <w:t>по</w:t>
      </w:r>
      <w:r w:rsidRPr="001D0B6F">
        <w:rPr>
          <w:spacing w:val="-2"/>
          <w:lang w:val="sr-Cyrl-CS"/>
        </w:rPr>
        <w:softHyphen/>
        <w:t>зијума „AgroRes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„Agrosym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>, „Scientific and technological develop</w:t>
      </w:r>
      <w:r w:rsidRPr="001D0B6F">
        <w:rPr>
          <w:spacing w:val="-2"/>
          <w:lang w:val="sr-Cyrl-CS"/>
        </w:rPr>
        <w:softHyphen/>
        <w:t>ment, mode</w:t>
      </w:r>
      <w:r w:rsidRPr="001D0B6F">
        <w:rPr>
          <w:spacing w:val="-2"/>
          <w:lang w:val="sr-Cyrl-CS"/>
        </w:rPr>
        <w:softHyphen/>
        <w:t>ling, manage</w:t>
      </w:r>
      <w:r w:rsidRPr="001D0B6F">
        <w:rPr>
          <w:spacing w:val="-2"/>
          <w:lang w:val="sr-Cyrl-CS"/>
        </w:rPr>
        <w:softHyphen/>
        <w:t>ment and solutions for computer-aided activities of agri</w:t>
      </w:r>
      <w:r w:rsidRPr="001D0B6F">
        <w:rPr>
          <w:spacing w:val="-2"/>
          <w:lang w:val="sr-Cyrl-CS"/>
        </w:rPr>
        <w:softHyphen/>
        <w:t>cul</w:t>
      </w:r>
      <w:r w:rsidRPr="001D0B6F">
        <w:rPr>
          <w:spacing w:val="-2"/>
          <w:lang w:val="sr-Cyrl-CS"/>
        </w:rPr>
        <w:softHyphen/>
        <w:t>tural produ</w:t>
      </w:r>
      <w:r w:rsidRPr="001D0B6F">
        <w:rPr>
          <w:spacing w:val="-2"/>
          <w:lang w:val="sr-Cyrl-CS"/>
        </w:rPr>
        <w:softHyphen/>
        <w:t>cers in the region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 xml:space="preserve"> и „International Congress on Molecular Biology and Biotechno</w:t>
      </w:r>
      <w:r w:rsidRPr="001D0B6F">
        <w:rPr>
          <w:spacing w:val="-2"/>
          <w:lang w:val="sr-Cyrl-CS"/>
        </w:rPr>
        <w:softHyphen/>
        <w:t>logy</w:t>
      </w:r>
      <w:r>
        <w:rPr>
          <w:spacing w:val="-2"/>
          <w:lang w:val="sr-Cyrl-CS"/>
        </w:rPr>
        <w:t>”</w:t>
      </w:r>
      <w:r w:rsidRPr="001D0B6F">
        <w:rPr>
          <w:spacing w:val="-2"/>
          <w:lang w:val="sr-Cyrl-CS"/>
        </w:rPr>
        <w:t xml:space="preserve">. </w:t>
      </w:r>
    </w:p>
    <w:sectPr w:rsidR="008E7890" w:rsidRPr="001D0B6F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905A8"/>
    <w:rsid w:val="004C518C"/>
    <w:rsid w:val="00510EF8"/>
    <w:rsid w:val="008A3F90"/>
    <w:rsid w:val="008E7890"/>
    <w:rsid w:val="00955A22"/>
    <w:rsid w:val="00980D1D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7890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Title">
    <w:name w:val="Title"/>
    <w:basedOn w:val="Normal"/>
    <w:link w:val="TitleChar"/>
    <w:qFormat/>
    <w:rsid w:val="008E7890"/>
    <w:pPr>
      <w:jc w:val="center"/>
    </w:pPr>
    <w:rPr>
      <w:rFonts w:ascii="Comic Sans MS" w:hAnsi="Comic Sans MS"/>
      <w:b/>
      <w:color w:val="FF0000"/>
      <w:sz w:val="36"/>
      <w:szCs w:val="20"/>
      <w:lang w:val="sr-Cyrl-CS"/>
    </w:rPr>
  </w:style>
  <w:style w:type="character" w:customStyle="1" w:styleId="TitleChar">
    <w:name w:val="Title Char"/>
    <w:basedOn w:val="DefaultParagraphFont"/>
    <w:link w:val="Title"/>
    <w:rsid w:val="008E7890"/>
    <w:rPr>
      <w:rFonts w:ascii="Comic Sans MS" w:eastAsia="Times New Roman" w:hAnsi="Comic Sans MS"/>
      <w:b/>
      <w:color w:val="FF0000"/>
      <w:sz w:val="3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745</Words>
  <Characters>4253</Characters>
  <Application>Microsoft Office Word</Application>
  <DocSecurity>0</DocSecurity>
  <Lines>35</Lines>
  <Paragraphs>9</Paragraphs>
  <ScaleCrop>false</ScaleCrop>
  <Company/>
  <LinksUpToDate>false</LinksUpToDate>
  <CharactersWithSpaces>4989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2018-08-28T12:44:00Z</dcterms:created>
  <dcterms:modified xsi:type="dcterms:W3CDTF">2018-08-28T12:44:00Z</dcterms:modified>
</cp:coreProperties>
</file>