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7B" w:rsidRPr="00445982" w:rsidRDefault="00D0287B" w:rsidP="00D0287B">
      <w:pPr>
        <w:spacing w:after="600"/>
        <w:jc w:val="center"/>
        <w:rPr>
          <w:sz w:val="28"/>
          <w:szCs w:val="28"/>
          <w:lang w:val="sr-Cyrl-CS"/>
        </w:rPr>
      </w:pPr>
      <w:r w:rsidRPr="00445982">
        <w:rPr>
          <w:sz w:val="28"/>
          <w:szCs w:val="28"/>
          <w:lang w:val="sr-Cyrl-CS"/>
        </w:rPr>
        <w:t>НИКОЛА Б. ПОПОВИЋ</w:t>
      </w:r>
    </w:p>
    <w:p w:rsidR="00D0287B" w:rsidRPr="00CE62BF" w:rsidRDefault="00D0287B" w:rsidP="00D0287B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  <w:lang w:val="sr-Cyrl-CS"/>
        </w:rPr>
      </w:pPr>
      <w:r>
        <w:rPr>
          <w:noProof/>
          <w:position w:val="-6"/>
          <w:sz w:val="66"/>
          <w:lang w:val="sr-Cyrl-CS"/>
        </w:rPr>
        <w:t>А</w:t>
      </w:r>
    </w:p>
    <w:p w:rsidR="00D0287B" w:rsidRPr="00E36644" w:rsidRDefault="00D0287B" w:rsidP="00D0287B">
      <w:pPr>
        <w:jc w:val="both"/>
        <w:rPr>
          <w:lang w:val="sr-Cyrl-CS"/>
        </w:rPr>
      </w:pPr>
      <w:r w:rsidRPr="00197C1E">
        <w:rPr>
          <w:noProof/>
          <w:spacing w:val="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126365</wp:posOffset>
            </wp:positionV>
            <wp:extent cx="1419225" cy="1981200"/>
            <wp:effectExtent l="38100" t="19050" r="85725" b="57150"/>
            <wp:wrapSquare wrapText="bothSides"/>
            <wp:docPr id="44" name="Picture 1" descr="C:\Users\anurs\AppData\Local\Microsoft\Windows\Temporary Internet Files\Content.Outlook\0I6667QR\Nikola Popović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Nikola Popović 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l="4709" r="9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197C1E">
        <w:rPr>
          <w:spacing w:val="8"/>
          <w:lang w:val="sr-Cyrl-CS"/>
        </w:rPr>
        <w:t>кадемик проф. др Никола Б. Поповић ро</w:t>
      </w:r>
      <w:r>
        <w:rPr>
          <w:spacing w:val="8"/>
          <w:lang w:val="sr-Cyrl-CS"/>
        </w:rPr>
        <w:softHyphen/>
      </w:r>
      <w:r w:rsidRPr="00197C1E">
        <w:rPr>
          <w:spacing w:val="8"/>
          <w:lang w:val="sr-Cyrl-CS"/>
        </w:rPr>
        <w:t>ђен је 19. де</w:t>
      </w:r>
      <w:r w:rsidRPr="00197C1E">
        <w:rPr>
          <w:spacing w:val="8"/>
          <w:lang w:val="sr-Cyrl-CS"/>
        </w:rPr>
        <w:softHyphen/>
        <w:t xml:space="preserve">цембра 1939. у Купресу. </w:t>
      </w:r>
      <w:r w:rsidRPr="00197C1E">
        <w:rPr>
          <w:lang w:val="sr-Cyrl-CS"/>
        </w:rPr>
        <w:t>Дру</w:t>
      </w:r>
      <w:r>
        <w:rPr>
          <w:lang w:val="sr-Cyrl-CS"/>
        </w:rPr>
        <w:softHyphen/>
      </w:r>
      <w:r w:rsidRPr="00197C1E">
        <w:rPr>
          <w:lang w:val="sr-Cyrl-CS"/>
        </w:rPr>
        <w:softHyphen/>
        <w:t xml:space="preserve">ги </w:t>
      </w:r>
      <w:r w:rsidRPr="00E36644">
        <w:rPr>
          <w:lang w:val="sr-Cyrl-CS"/>
        </w:rPr>
        <w:t>свјетск</w:t>
      </w:r>
      <w:r>
        <w:rPr>
          <w:lang w:val="sr-Cyrl-CS"/>
        </w:rPr>
        <w:t>и</w:t>
      </w:r>
      <w:r w:rsidRPr="00E36644">
        <w:rPr>
          <w:lang w:val="sr-Cyrl-CS"/>
        </w:rPr>
        <w:t xml:space="preserve"> рат провео је као из</w:t>
      </w:r>
      <w:r w:rsidRPr="00E36644">
        <w:rPr>
          <w:lang w:val="sr-Cyrl-CS"/>
        </w:rPr>
        <w:softHyphen/>
        <w:t>бјег</w:t>
      </w:r>
      <w:r w:rsidRPr="00E36644">
        <w:rPr>
          <w:lang w:val="sr-Cyrl-CS"/>
        </w:rPr>
        <w:softHyphen/>
        <w:t>лица у Бео</w:t>
      </w:r>
      <w:r>
        <w:rPr>
          <w:lang w:val="sr-Cyrl-CS"/>
        </w:rPr>
        <w:softHyphen/>
      </w:r>
      <w:r w:rsidRPr="00E36644">
        <w:rPr>
          <w:lang w:val="sr-Cyrl-CS"/>
        </w:rPr>
        <w:t>гра</w:t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E36644">
        <w:rPr>
          <w:lang w:val="sr-Cyrl-CS"/>
        </w:rPr>
        <w:t>ду и Свилајнцу. Основну школу и гим</w:t>
      </w:r>
      <w:r w:rsidRPr="00E36644">
        <w:rPr>
          <w:lang w:val="sr-Cyrl-CS"/>
        </w:rPr>
        <w:softHyphen/>
        <w:t>назију зав</w:t>
      </w:r>
      <w:r>
        <w:rPr>
          <w:lang w:val="sr-Cyrl-CS"/>
        </w:rPr>
        <w:softHyphen/>
      </w:r>
      <w:r w:rsidRPr="00E36644">
        <w:rPr>
          <w:lang w:val="sr-Cyrl-CS"/>
        </w:rPr>
        <w:t>ршио је у Бугојну, а студије историје на Фило</w:t>
      </w:r>
      <w:r w:rsidRPr="00E36644">
        <w:rPr>
          <w:lang w:val="sr-Cyrl-CS"/>
        </w:rPr>
        <w:softHyphen/>
        <w:t>зоф</w:t>
      </w:r>
      <w:r>
        <w:rPr>
          <w:lang w:val="sr-Cyrl-CS"/>
        </w:rPr>
        <w:softHyphen/>
      </w:r>
      <w:r w:rsidRPr="00E36644">
        <w:rPr>
          <w:lang w:val="sr-Cyrl-CS"/>
        </w:rPr>
        <w:softHyphen/>
        <w:t>ском фа</w:t>
      </w:r>
      <w:r w:rsidRPr="00E36644">
        <w:rPr>
          <w:lang w:val="sr-Cyrl-CS"/>
        </w:rPr>
        <w:softHyphen/>
        <w:t>кул</w:t>
      </w:r>
      <w:r w:rsidRPr="00E36644">
        <w:rPr>
          <w:lang w:val="sr-Cyrl-CS"/>
        </w:rPr>
        <w:softHyphen/>
        <w:t>тету у Београду, 1963. годи</w:t>
      </w:r>
      <w:r w:rsidRPr="00E36644">
        <w:rPr>
          <w:lang w:val="sr-Cyrl-CS"/>
        </w:rPr>
        <w:softHyphen/>
        <w:t>не. На ис</w:t>
      </w:r>
      <w:r>
        <w:rPr>
          <w:lang w:val="sr-Cyrl-CS"/>
        </w:rPr>
        <w:softHyphen/>
      </w:r>
      <w:r>
        <w:softHyphen/>
      </w:r>
      <w:r w:rsidRPr="00E36644">
        <w:rPr>
          <w:lang w:val="sr-Cyrl-CS"/>
        </w:rPr>
        <w:t>том факул</w:t>
      </w:r>
      <w:r w:rsidRPr="00E36644">
        <w:rPr>
          <w:lang w:val="sr-Cyrl-CS"/>
        </w:rPr>
        <w:softHyphen/>
        <w:t>тету 1966. одбранио је маги</w:t>
      </w:r>
      <w:r w:rsidRPr="00E36644">
        <w:rPr>
          <w:lang w:val="sr-Cyrl-CS"/>
        </w:rPr>
        <w:softHyphen/>
        <w:t>стар</w:t>
      </w:r>
      <w:r w:rsidRPr="00E36644">
        <w:rPr>
          <w:lang w:val="sr-Cyrl-CS"/>
        </w:rPr>
        <w:softHyphen/>
      </w:r>
      <w:r w:rsidRPr="00E36644">
        <w:rPr>
          <w:lang w:val="sr-Cyrl-CS"/>
        </w:rPr>
        <w:softHyphen/>
        <w:t xml:space="preserve">ски рад </w:t>
      </w:r>
      <w:r w:rsidRPr="00E36644">
        <w:rPr>
          <w:i/>
          <w:lang w:val="sr-Cyrl-CS"/>
        </w:rPr>
        <w:t>Југо</w:t>
      </w:r>
      <w:r w:rsidRPr="00E36644">
        <w:rPr>
          <w:lang w:val="sr-Cyrl-CS"/>
        </w:rPr>
        <w:softHyphen/>
      </w:r>
      <w:r w:rsidRPr="00E36644">
        <w:rPr>
          <w:i/>
          <w:lang w:val="sr-Cyrl-CS"/>
        </w:rPr>
        <w:t>сло</w:t>
      </w:r>
      <w:r w:rsidRPr="00E36644">
        <w:rPr>
          <w:lang w:val="sr-Cyrl-CS"/>
        </w:rPr>
        <w:softHyphen/>
      </w:r>
      <w:r w:rsidRPr="00E36644">
        <w:rPr>
          <w:i/>
          <w:lang w:val="sr-Cyrl-CS"/>
        </w:rPr>
        <w:t>вен</w:t>
      </w:r>
      <w:r w:rsidRPr="00E36644">
        <w:rPr>
          <w:lang w:val="sr-Cyrl-CS"/>
        </w:rPr>
        <w:softHyphen/>
      </w:r>
      <w:r w:rsidRPr="00E36644">
        <w:rPr>
          <w:i/>
          <w:lang w:val="sr-Cyrl-CS"/>
        </w:rPr>
        <w:t>ска централна ко</w:t>
      </w:r>
      <w:r w:rsidRPr="00E36644">
        <w:rPr>
          <w:i/>
          <w:lang w:val="sr-Cyrl-CS"/>
        </w:rPr>
        <w:softHyphen/>
        <w:t>му</w:t>
      </w:r>
      <w:r w:rsidRPr="00E36644">
        <w:rPr>
          <w:i/>
          <w:lang w:val="sr-Cyrl-CS"/>
        </w:rPr>
        <w:softHyphen/>
        <w:t>нис</w:t>
      </w:r>
      <w:r w:rsidRPr="00E36644">
        <w:rPr>
          <w:i/>
          <w:lang w:val="sr-Cyrl-CS"/>
        </w:rPr>
        <w:softHyphen/>
        <w:t>тич</w:t>
      </w:r>
      <w:r w:rsidRPr="00E36644">
        <w:rPr>
          <w:i/>
          <w:lang w:val="sr-Cyrl-CS"/>
        </w:rPr>
        <w:softHyphen/>
        <w:t>ка орга</w:t>
      </w:r>
      <w:r w:rsidRPr="00E36644">
        <w:rPr>
          <w:lang w:val="sr-Cyrl-CS"/>
        </w:rPr>
        <w:softHyphen/>
      </w:r>
      <w:r w:rsidRPr="00E36644">
        <w:rPr>
          <w:i/>
          <w:lang w:val="sr-Cyrl-CS"/>
        </w:rPr>
        <w:t>ни</w:t>
      </w:r>
      <w:r w:rsidRPr="00E36644">
        <w:rPr>
          <w:lang w:val="sr-Cyrl-CS"/>
        </w:rPr>
        <w:softHyphen/>
      </w:r>
      <w:r w:rsidRPr="00E36644">
        <w:rPr>
          <w:i/>
          <w:lang w:val="sr-Cyrl-CS"/>
        </w:rPr>
        <w:t>за</w:t>
      </w:r>
      <w:r w:rsidRPr="00E36644">
        <w:rPr>
          <w:lang w:val="sr-Cyrl-CS"/>
        </w:rPr>
        <w:softHyphen/>
      </w:r>
      <w:r w:rsidRPr="00E36644">
        <w:rPr>
          <w:i/>
          <w:lang w:val="sr-Cyrl-CS"/>
        </w:rPr>
        <w:t>ција у Ру</w:t>
      </w:r>
      <w:r w:rsidRPr="00E36644">
        <w:rPr>
          <w:lang w:val="sr-Cyrl-CS"/>
        </w:rPr>
        <w:softHyphen/>
      </w:r>
      <w:r w:rsidRPr="00E36644">
        <w:rPr>
          <w:i/>
          <w:lang w:val="sr-Cyrl-CS"/>
        </w:rPr>
        <w:t>си</w:t>
      </w:r>
      <w:r>
        <w:rPr>
          <w:i/>
          <w:lang w:val="sr-Cyrl-CS"/>
        </w:rPr>
        <w:softHyphen/>
      </w:r>
      <w:r w:rsidRPr="00E36644">
        <w:rPr>
          <w:i/>
          <w:lang w:val="sr-Cyrl-CS"/>
        </w:rPr>
        <w:t>ји 1918–1921</w:t>
      </w:r>
      <w:r w:rsidRPr="00E36644">
        <w:rPr>
          <w:lang w:val="sr-Cyrl-CS"/>
        </w:rPr>
        <w:t>, а 1975. и док</w:t>
      </w:r>
      <w:r w:rsidRPr="00E36644">
        <w:rPr>
          <w:lang w:val="sr-Cyrl-CS"/>
        </w:rPr>
        <w:softHyphen/>
        <w:t>тор</w:t>
      </w:r>
      <w:r w:rsidRPr="00E36644">
        <w:rPr>
          <w:lang w:val="sr-Cyrl-CS"/>
        </w:rPr>
        <w:softHyphen/>
      </w:r>
      <w:r w:rsidRPr="00E36644">
        <w:rPr>
          <w:lang w:val="sr-Cyrl-CS"/>
        </w:rPr>
        <w:softHyphen/>
      </w:r>
      <w:r w:rsidRPr="00E36644">
        <w:rPr>
          <w:lang w:val="sr-Cyrl-CS"/>
        </w:rPr>
        <w:softHyphen/>
        <w:t>ску ди</w:t>
      </w:r>
      <w:r>
        <w:softHyphen/>
      </w:r>
      <w:r w:rsidRPr="00E36644">
        <w:rPr>
          <w:lang w:val="sr-Cyrl-CS"/>
        </w:rPr>
        <w:softHyphen/>
        <w:t>сер</w:t>
      </w:r>
      <w:r w:rsidRPr="00E36644">
        <w:rPr>
          <w:lang w:val="sr-Cyrl-CS"/>
        </w:rPr>
        <w:softHyphen/>
        <w:t xml:space="preserve">тацију </w:t>
      </w:r>
      <w:r w:rsidRPr="00E36644">
        <w:rPr>
          <w:i/>
          <w:lang w:val="sr-Cyrl-CS"/>
        </w:rPr>
        <w:t>Од</w:t>
      </w:r>
      <w:r>
        <w:rPr>
          <w:i/>
          <w:lang w:val="sr-Cyrl-CS"/>
        </w:rPr>
        <w:softHyphen/>
      </w:r>
      <w:r w:rsidRPr="00E36644">
        <w:rPr>
          <w:i/>
          <w:lang w:val="sr-Cyrl-CS"/>
        </w:rPr>
        <w:t>но</w:t>
      </w:r>
      <w:r w:rsidRPr="00E36644">
        <w:rPr>
          <w:lang w:val="sr-Cyrl-CS"/>
        </w:rPr>
        <w:softHyphen/>
      </w:r>
      <w:r>
        <w:rPr>
          <w:lang w:val="sr-Cyrl-CS"/>
        </w:rPr>
        <w:softHyphen/>
      </w:r>
      <w:r w:rsidRPr="00E36644">
        <w:rPr>
          <w:i/>
          <w:lang w:val="sr-Cyrl-CS"/>
        </w:rPr>
        <w:t>си Србије и Русије у Прв</w:t>
      </w:r>
      <w:r w:rsidRPr="00E36644">
        <w:rPr>
          <w:i/>
          <w:lang w:val="sr-Cyrl-CS"/>
        </w:rPr>
        <w:softHyphen/>
        <w:t>ом свет</w:t>
      </w:r>
      <w:r w:rsidRPr="00E36644">
        <w:rPr>
          <w:lang w:val="sr-Cyrl-CS"/>
        </w:rPr>
        <w:softHyphen/>
      </w:r>
      <w:r w:rsidRPr="00E36644">
        <w:rPr>
          <w:i/>
          <w:lang w:val="sr-Cyrl-CS"/>
        </w:rPr>
        <w:t>ском рату</w:t>
      </w:r>
      <w:r w:rsidRPr="00E36644">
        <w:rPr>
          <w:lang w:val="sr-Cyrl-CS"/>
        </w:rPr>
        <w:t>.</w:t>
      </w:r>
    </w:p>
    <w:p w:rsidR="00D0287B" w:rsidRPr="00FC7741" w:rsidRDefault="00D0287B" w:rsidP="00D0287B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t xml:space="preserve">У Институту за савремену историју у Београду </w:t>
      </w:r>
      <w:r w:rsidRPr="000D1D70">
        <w:rPr>
          <w:spacing w:val="8"/>
          <w:lang w:val="sr-Cyrl-CS"/>
        </w:rPr>
        <w:t>ра</w:t>
      </w:r>
      <w:r w:rsidRPr="000D1D70">
        <w:rPr>
          <w:spacing w:val="8"/>
          <w:lang w:val="sr-Cyrl-CS"/>
        </w:rPr>
        <w:softHyphen/>
        <w:t>дио је од 1. августа 1973. до пензионисања, 5.</w:t>
      </w:r>
      <w:r w:rsidRPr="00FC7741">
        <w:rPr>
          <w:lang w:val="sr-Cyrl-CS"/>
        </w:rPr>
        <w:t xml:space="preserve"> мар</w:t>
      </w:r>
      <w:r>
        <w:rPr>
          <w:lang w:val="sr-Cyrl-CS"/>
        </w:rPr>
        <w:softHyphen/>
      </w:r>
      <w:r w:rsidRPr="00FC7741">
        <w:rPr>
          <w:lang w:val="sr-Cyrl-CS"/>
        </w:rPr>
        <w:t>та 2005. године. У Ин</w:t>
      </w:r>
      <w:r w:rsidRPr="00FC7741">
        <w:rPr>
          <w:lang w:val="sr-Cyrl-CS"/>
        </w:rPr>
        <w:softHyphen/>
        <w:t>сти</w:t>
      </w:r>
      <w:r w:rsidRPr="00FC7741">
        <w:rPr>
          <w:lang w:val="sr-Cyrl-CS"/>
        </w:rPr>
        <w:softHyphen/>
        <w:t>ту</w:t>
      </w:r>
      <w:r w:rsidRPr="00FC7741">
        <w:rPr>
          <w:lang w:val="sr-Cyrl-CS"/>
        </w:rPr>
        <w:softHyphen/>
        <w:t xml:space="preserve">ту је </w:t>
      </w:r>
      <w:r>
        <w:rPr>
          <w:lang w:val="sr-Cyrl-CS"/>
        </w:rPr>
        <w:t>биран у</w:t>
      </w:r>
      <w:r w:rsidRPr="00FC7741">
        <w:rPr>
          <w:lang w:val="sr-Cyrl-CS"/>
        </w:rPr>
        <w:t xml:space="preserve"> научна звања: научни са</w:t>
      </w:r>
      <w:r w:rsidRPr="00FC7741">
        <w:rPr>
          <w:lang w:val="sr-Cyrl-CS"/>
        </w:rPr>
        <w:softHyphen/>
        <w:t>рад</w:t>
      </w:r>
      <w:r w:rsidRPr="00FC7741">
        <w:rPr>
          <w:lang w:val="sr-Cyrl-CS"/>
        </w:rPr>
        <w:softHyphen/>
        <w:t>ник (доцент, 1976) виши научни сарадник (ванредни професор, 1978), на</w:t>
      </w:r>
      <w:r w:rsidRPr="00FC7741">
        <w:rPr>
          <w:lang w:val="sr-Cyrl-CS"/>
        </w:rPr>
        <w:softHyphen/>
        <w:t>уч</w:t>
      </w:r>
      <w:r w:rsidRPr="00FC7741">
        <w:rPr>
          <w:lang w:val="sr-Cyrl-CS"/>
        </w:rPr>
        <w:softHyphen/>
        <w:t>ни сарадник (редовни професор, 1988). Директор Ин</w:t>
      </w:r>
      <w:r>
        <w:rPr>
          <w:lang w:val="sr-Cyrl-CS"/>
        </w:rPr>
        <w:softHyphen/>
      </w:r>
      <w:r w:rsidRPr="00FC7741">
        <w:rPr>
          <w:lang w:val="sr-Cyrl-CS"/>
        </w:rPr>
        <w:t>сти</w:t>
      </w:r>
      <w:r>
        <w:rPr>
          <w:lang w:val="sr-Cyrl-CS"/>
        </w:rPr>
        <w:softHyphen/>
      </w:r>
      <w:r w:rsidRPr="00FC7741">
        <w:rPr>
          <w:lang w:val="sr-Cyrl-CS"/>
        </w:rPr>
        <w:t>тута за савремену исто</w:t>
      </w:r>
      <w:r w:rsidRPr="00FC7741">
        <w:rPr>
          <w:lang w:val="sr-Cyrl-CS"/>
        </w:rPr>
        <w:softHyphen/>
        <w:t xml:space="preserve">рију био је од маја </w:t>
      </w:r>
      <w:r w:rsidRPr="000E41F5">
        <w:rPr>
          <w:lang w:val="sr-Cyrl-CS"/>
        </w:rPr>
        <w:t>2000. до јуна 2004. године. Био је пот</w:t>
      </w:r>
      <w:r w:rsidRPr="000E41F5">
        <w:rPr>
          <w:lang w:val="sr-Cyrl-CS"/>
        </w:rPr>
        <w:softHyphen/>
        <w:t>предсједник Дру</w:t>
      </w:r>
      <w:r w:rsidRPr="00FC7741">
        <w:rPr>
          <w:lang w:val="sr-Cyrl-CS"/>
        </w:rPr>
        <w:softHyphen/>
      </w:r>
      <w:r w:rsidRPr="000E41F5">
        <w:rPr>
          <w:lang w:val="sr-Cyrl-CS"/>
        </w:rPr>
        <w:t>штва историчара Србије (1976–1978) и члан Прог</w:t>
      </w:r>
      <w:r>
        <w:rPr>
          <w:lang w:val="sr-Cyrl-CS"/>
        </w:rPr>
        <w:softHyphen/>
      </w:r>
      <w:r w:rsidRPr="000E41F5">
        <w:rPr>
          <w:lang w:val="sr-Cyrl-CS"/>
        </w:rPr>
        <w:t>рам</w:t>
      </w:r>
      <w:r>
        <w:rPr>
          <w:lang w:val="sr-Cyrl-CS"/>
        </w:rPr>
        <w:softHyphen/>
      </w:r>
      <w:r w:rsidRPr="000E41F5">
        <w:rPr>
          <w:lang w:val="sr-Cyrl-CS"/>
        </w:rPr>
        <w:t>ског савјета Из</w:t>
      </w:r>
      <w:r w:rsidRPr="000E41F5">
        <w:rPr>
          <w:lang w:val="sr-Cyrl-CS"/>
        </w:rPr>
        <w:softHyphen/>
        <w:t>да</w:t>
      </w:r>
      <w:r w:rsidRPr="000E41F5">
        <w:rPr>
          <w:lang w:val="sr-Cyrl-CS"/>
        </w:rPr>
        <w:softHyphen/>
        <w:t>вачког предузећа „Нолит</w:t>
      </w:r>
      <w:r>
        <w:rPr>
          <w:lang w:val="sr-Cyrl-CS"/>
        </w:rPr>
        <w:t>”</w:t>
      </w:r>
      <w:r w:rsidRPr="000E41F5">
        <w:rPr>
          <w:lang w:val="sr-Cyrl-CS"/>
        </w:rPr>
        <w:t xml:space="preserve"> у Београду, глав</w:t>
      </w:r>
      <w:r w:rsidRPr="000E41F5">
        <w:rPr>
          <w:lang w:val="sr-Cyrl-CS"/>
        </w:rPr>
        <w:softHyphen/>
      </w:r>
      <w:r w:rsidRPr="000E41F5">
        <w:rPr>
          <w:lang w:val="sr-Cyrl-CS"/>
        </w:rPr>
        <w:softHyphen/>
        <w:t>ни и одговорни уредник часописа „Исто</w:t>
      </w:r>
      <w:r w:rsidRPr="00FC7741">
        <w:rPr>
          <w:lang w:val="sr-Cyrl-CS"/>
        </w:rPr>
        <w:softHyphen/>
      </w:r>
      <w:r w:rsidRPr="000E41F5">
        <w:rPr>
          <w:lang w:val="sr-Cyrl-CS"/>
        </w:rPr>
        <w:t>рија 20. века</w:t>
      </w:r>
      <w:r>
        <w:rPr>
          <w:lang w:val="sr-Cyrl-CS"/>
        </w:rPr>
        <w:t>”</w:t>
      </w:r>
      <w:r w:rsidRPr="000E41F5">
        <w:rPr>
          <w:lang w:val="sr-Cyrl-CS"/>
        </w:rPr>
        <w:t xml:space="preserve"> (1983–1988) и пред</w:t>
      </w:r>
      <w:r w:rsidRPr="000E41F5">
        <w:rPr>
          <w:lang w:val="sr-Cyrl-CS"/>
        </w:rPr>
        <w:softHyphen/>
        <w:t>сједник Управног одбора Архива Србије у Београду (1994–2003).</w:t>
      </w:r>
    </w:p>
    <w:p w:rsidR="00D0287B" w:rsidRPr="000E41F5" w:rsidRDefault="00D0287B" w:rsidP="00D0287B">
      <w:pPr>
        <w:ind w:firstLine="284"/>
        <w:jc w:val="both"/>
        <w:rPr>
          <w:lang w:val="sr-Cyrl-CS"/>
        </w:rPr>
      </w:pPr>
      <w:r>
        <w:rPr>
          <w:lang w:val="sr-Cyrl-CS"/>
        </w:rPr>
        <w:t>Ј</w:t>
      </w:r>
      <w:r w:rsidRPr="00FC7741">
        <w:rPr>
          <w:lang w:val="sr-Cyrl-CS"/>
        </w:rPr>
        <w:t>едан је од иницијатора и организатора Удружења Срба из Бо</w:t>
      </w:r>
      <w:r w:rsidRPr="00FC7741">
        <w:rPr>
          <w:lang w:val="sr-Cyrl-CS"/>
        </w:rPr>
        <w:softHyphen/>
        <w:t>сне и Херце</w:t>
      </w:r>
      <w:r w:rsidRPr="00FC7741">
        <w:rPr>
          <w:lang w:val="sr-Cyrl-CS"/>
        </w:rPr>
        <w:softHyphen/>
        <w:t xml:space="preserve">говине у Србији. </w:t>
      </w:r>
      <w:r>
        <w:rPr>
          <w:lang w:val="sr-Cyrl-CS"/>
        </w:rPr>
        <w:t>Предсједавао је</w:t>
      </w:r>
      <w:r w:rsidRPr="00FC7741">
        <w:rPr>
          <w:lang w:val="sr-Cyrl-CS"/>
        </w:rPr>
        <w:t xml:space="preserve"> Оснивачкој скуп</w:t>
      </w:r>
      <w:r w:rsidRPr="00FC7741">
        <w:rPr>
          <w:lang w:val="sr-Cyrl-CS"/>
        </w:rPr>
        <w:softHyphen/>
        <w:t>шти</w:t>
      </w:r>
      <w:r w:rsidRPr="00FC7741">
        <w:rPr>
          <w:lang w:val="sr-Cyrl-CS"/>
        </w:rPr>
        <w:softHyphen/>
        <w:t>ни</w:t>
      </w:r>
      <w:r>
        <w:rPr>
          <w:lang w:val="sr-Cyrl-CS"/>
        </w:rPr>
        <w:t xml:space="preserve"> Удружења, 31. мар</w:t>
      </w:r>
      <w:r>
        <w:rPr>
          <w:lang w:val="sr-Cyrl-CS"/>
        </w:rPr>
        <w:softHyphen/>
        <w:t>та 1991</w:t>
      </w:r>
      <w:r w:rsidRPr="00FC7741">
        <w:rPr>
          <w:lang w:val="sr-Cyrl-CS"/>
        </w:rPr>
        <w:t>, када је изабран за ге</w:t>
      </w:r>
      <w:r w:rsidRPr="00FC7741">
        <w:rPr>
          <w:lang w:val="sr-Cyrl-CS"/>
        </w:rPr>
        <w:softHyphen/>
        <w:t>не</w:t>
      </w:r>
      <w:r w:rsidRPr="00FC7741">
        <w:rPr>
          <w:lang w:val="sr-Cyrl-CS"/>
        </w:rPr>
        <w:softHyphen/>
        <w:t>ралног секретара</w:t>
      </w:r>
      <w:r>
        <w:rPr>
          <w:lang w:val="sr-Cyrl-CS"/>
        </w:rPr>
        <w:t>. На тој</w:t>
      </w:r>
      <w:r w:rsidRPr="00FC7741">
        <w:rPr>
          <w:lang w:val="sr-Cyrl-CS"/>
        </w:rPr>
        <w:t xml:space="preserve"> дужности био је до децембра 1994, а по</w:t>
      </w:r>
      <w:r w:rsidRPr="00FC7741">
        <w:rPr>
          <w:lang w:val="sr-Cyrl-CS"/>
        </w:rPr>
        <w:softHyphen/>
        <w:t xml:space="preserve">том </w:t>
      </w:r>
      <w:r>
        <w:rPr>
          <w:lang w:val="sr-Cyrl-CS"/>
        </w:rPr>
        <w:t>је био пот</w:t>
      </w:r>
      <w:r>
        <w:rPr>
          <w:lang w:val="sr-Cyrl-CS"/>
        </w:rPr>
        <w:softHyphen/>
        <w:t>предсједник</w:t>
      </w:r>
      <w:r w:rsidRPr="00FC7741">
        <w:rPr>
          <w:lang w:val="sr-Cyrl-CS"/>
        </w:rPr>
        <w:t xml:space="preserve"> до гашења </w:t>
      </w:r>
      <w:r w:rsidRPr="000E41F5">
        <w:rPr>
          <w:lang w:val="sr-Cyrl-CS"/>
        </w:rPr>
        <w:t>Удружења. Та</w:t>
      </w:r>
      <w:r>
        <w:rPr>
          <w:lang w:val="sr-Cyrl-CS"/>
        </w:rPr>
        <w:softHyphen/>
      </w:r>
      <w:r w:rsidRPr="000E41F5">
        <w:rPr>
          <w:lang w:val="sr-Cyrl-CS"/>
        </w:rPr>
        <w:t>ко</w:t>
      </w:r>
      <w:r>
        <w:rPr>
          <w:lang w:val="sr-Cyrl-CS"/>
        </w:rPr>
        <w:softHyphen/>
      </w:r>
      <w:r w:rsidRPr="000E41F5">
        <w:rPr>
          <w:lang w:val="sr-Cyrl-CS"/>
        </w:rPr>
        <w:t>ђе, био је генерални секретар Конг</w:t>
      </w:r>
      <w:r w:rsidRPr="000E41F5">
        <w:rPr>
          <w:lang w:val="sr-Cyrl-CS"/>
        </w:rPr>
        <w:softHyphen/>
        <w:t>ресног одбора Другог конгреса срп</w:t>
      </w:r>
      <w:r w:rsidRPr="00FC7741">
        <w:rPr>
          <w:lang w:val="sr-Cyrl-CS"/>
        </w:rPr>
        <w:softHyphen/>
      </w:r>
      <w:r w:rsidRPr="000E41F5">
        <w:rPr>
          <w:lang w:val="sr-Cyrl-CS"/>
        </w:rPr>
        <w:t>ских ин</w:t>
      </w:r>
      <w:r>
        <w:rPr>
          <w:lang w:val="sr-Cyrl-CS"/>
        </w:rPr>
        <w:softHyphen/>
      </w:r>
      <w:r w:rsidRPr="000E41F5">
        <w:rPr>
          <w:lang w:val="sr-Cyrl-CS"/>
        </w:rPr>
        <w:t>телектуалаца, одржаног у Бео</w:t>
      </w:r>
      <w:r w:rsidRPr="000E41F5">
        <w:rPr>
          <w:lang w:val="sr-Cyrl-CS"/>
        </w:rPr>
        <w:softHyphen/>
        <w:t>граду априла 1994. године.</w:t>
      </w:r>
    </w:p>
    <w:p w:rsidR="00D0287B" w:rsidRPr="00FC7741" w:rsidRDefault="00D0287B" w:rsidP="00D0287B">
      <w:pPr>
        <w:ind w:firstLine="284"/>
        <w:jc w:val="both"/>
        <w:rPr>
          <w:lang w:val="sr-Cyrl-CS"/>
        </w:rPr>
      </w:pPr>
      <w:r w:rsidRPr="000E41F5">
        <w:rPr>
          <w:lang w:val="sr-Cyrl-CS"/>
        </w:rPr>
        <w:t>Маја 1996. изабран је за редовног професора (Општа савремена</w:t>
      </w:r>
      <w:r w:rsidRPr="00FC7741">
        <w:rPr>
          <w:lang w:val="sr-Cyrl-CS"/>
        </w:rPr>
        <w:t xml:space="preserve"> ис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то</w:t>
      </w:r>
      <w:r w:rsidRPr="00FC7741">
        <w:rPr>
          <w:lang w:val="sr-Cyrl-CS"/>
        </w:rPr>
        <w:softHyphen/>
        <w:t xml:space="preserve">рија) на Филозофском факултету </w:t>
      </w:r>
      <w:r>
        <w:rPr>
          <w:lang w:val="sr-Cyrl-CS"/>
        </w:rPr>
        <w:t>у Бањој Луци, гдје је</w:t>
      </w:r>
      <w:r w:rsidRPr="00FC7741">
        <w:rPr>
          <w:lang w:val="sr-Cyrl-CS"/>
        </w:rPr>
        <w:t xml:space="preserve"> радио до но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вем</w:t>
      </w:r>
      <w:r w:rsidRPr="00FC7741">
        <w:rPr>
          <w:lang w:val="sr-Cyrl-CS"/>
        </w:rPr>
        <w:softHyphen/>
        <w:t>бра 2008. године.</w:t>
      </w:r>
    </w:p>
    <w:p w:rsidR="00D0287B" w:rsidRPr="00FC7741" w:rsidRDefault="00D0287B" w:rsidP="00D0287B">
      <w:pPr>
        <w:ind w:firstLine="284"/>
        <w:jc w:val="both"/>
        <w:rPr>
          <w:lang w:val="sr-Cyrl-CS"/>
        </w:rPr>
      </w:pPr>
      <w:r w:rsidRPr="003B5EBC">
        <w:rPr>
          <w:spacing w:val="-2"/>
          <w:lang w:val="sr-Cyrl-CS"/>
        </w:rPr>
        <w:t>За дописног члана Академије наука и умјетности Ре</w:t>
      </w:r>
      <w:r w:rsidRPr="003B5EBC">
        <w:rPr>
          <w:spacing w:val="-2"/>
          <w:lang w:val="sr-Cyrl-CS"/>
        </w:rPr>
        <w:softHyphen/>
        <w:t>пуб</w:t>
      </w:r>
      <w:r w:rsidRPr="003B5EBC">
        <w:rPr>
          <w:spacing w:val="-2"/>
          <w:lang w:val="sr-Cyrl-CS"/>
        </w:rPr>
        <w:softHyphen/>
      </w:r>
      <w:r w:rsidRPr="003B5EBC">
        <w:rPr>
          <w:spacing w:val="-2"/>
          <w:lang w:val="sr-Cyrl-CS"/>
        </w:rPr>
        <w:softHyphen/>
        <w:t>лике Српске, из</w:t>
      </w:r>
      <w:r w:rsidRPr="003B5EBC">
        <w:rPr>
          <w:spacing w:val="-2"/>
          <w:lang w:val="sr-Cyrl-CS"/>
        </w:rPr>
        <w:softHyphen/>
        <w:t>ван радног састава, биран је 5. септембра 2008, а за редовног члана изван рад</w:t>
      </w:r>
      <w:r w:rsidRPr="003B5EBC">
        <w:rPr>
          <w:spacing w:val="-2"/>
          <w:lang w:val="sr-Cyrl-CS"/>
        </w:rPr>
        <w:softHyphen/>
      </w:r>
      <w:r w:rsidRPr="003B5EBC">
        <w:rPr>
          <w:spacing w:val="-2"/>
          <w:lang w:val="sr-Cyrl-CS"/>
        </w:rPr>
        <w:softHyphen/>
      </w:r>
      <w:r w:rsidRPr="003B5EBC">
        <w:rPr>
          <w:spacing w:val="-2"/>
          <w:lang w:val="sr-Cyrl-CS"/>
        </w:rPr>
        <w:softHyphen/>
        <w:t>ног састава изабран је 4. децембра 2015. године. Био је члан више рад</w:t>
      </w:r>
      <w:r w:rsidRPr="003B5EBC">
        <w:rPr>
          <w:spacing w:val="-2"/>
          <w:lang w:val="sr-Cyrl-CS"/>
        </w:rPr>
        <w:softHyphen/>
        <w:t>них ти</w:t>
      </w:r>
      <w:r w:rsidRPr="003B5EBC">
        <w:rPr>
          <w:spacing w:val="-2"/>
          <w:lang w:val="sr-Cyrl-CS"/>
        </w:rPr>
        <w:softHyphen/>
        <w:t>јела Академије</w:t>
      </w:r>
      <w:r w:rsidRPr="00FC7741">
        <w:rPr>
          <w:lang w:val="sr-Cyrl-CS"/>
        </w:rPr>
        <w:t>, а од 18. октобра 2011. директор је Института за историју.</w:t>
      </w:r>
    </w:p>
    <w:p w:rsidR="00D0287B" w:rsidRPr="00FC7741" w:rsidRDefault="00D0287B" w:rsidP="00D0287B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t>Објавио је око 280 библиографских јединица из националне и опште исто</w:t>
      </w:r>
      <w:r w:rsidRPr="00FC7741">
        <w:rPr>
          <w:lang w:val="sr-Cyrl-CS"/>
        </w:rPr>
        <w:softHyphen/>
        <w:t xml:space="preserve">рије, рецензирао 52 књиге и учествовао у раду </w:t>
      </w:r>
      <w:r>
        <w:rPr>
          <w:lang w:val="sr-Cyrl-CS"/>
        </w:rPr>
        <w:t xml:space="preserve">око </w:t>
      </w:r>
      <w:r w:rsidRPr="00FC7741">
        <w:rPr>
          <w:lang w:val="sr-Cyrl-CS"/>
        </w:rPr>
        <w:t>60 научних скупова у земљи и ино</w:t>
      </w:r>
      <w:r w:rsidRPr="00FC7741">
        <w:rPr>
          <w:lang w:val="sr-Cyrl-CS"/>
        </w:rPr>
        <w:softHyphen/>
        <w:t>странству. Био је на студијским боравцима у Паризу (1974), Лон</w:t>
      </w:r>
      <w:r w:rsidRPr="00FC7741">
        <w:rPr>
          <w:lang w:val="sr-Cyrl-CS"/>
        </w:rPr>
        <w:softHyphen/>
        <w:t xml:space="preserve">дону (1978), Москви и Лењинграду (око 25 пута у </w:t>
      </w:r>
      <w:r>
        <w:rPr>
          <w:lang w:val="sr-Cyrl-CS"/>
        </w:rPr>
        <w:t>периоду</w:t>
      </w:r>
      <w:r w:rsidRPr="00FC7741">
        <w:rPr>
          <w:lang w:val="sr-Cyrl-CS"/>
        </w:rPr>
        <w:t xml:space="preserve"> 1971</w:t>
      </w:r>
      <w:r>
        <w:rPr>
          <w:lang w:val="sr-Cyrl-CS"/>
        </w:rPr>
        <w:t>–</w:t>
      </w:r>
      <w:r w:rsidRPr="00FC7741">
        <w:rPr>
          <w:lang w:val="sr-Cyrl-CS"/>
        </w:rPr>
        <w:t>2003).</w:t>
      </w:r>
    </w:p>
    <w:p w:rsidR="00D0287B" w:rsidRPr="00FC7741" w:rsidRDefault="00D0287B" w:rsidP="00D0287B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t xml:space="preserve">Објавио је </w:t>
      </w:r>
      <w:r>
        <w:rPr>
          <w:lang w:val="sr-Cyrl-CS"/>
        </w:rPr>
        <w:t xml:space="preserve">или </w:t>
      </w:r>
      <w:r w:rsidRPr="00233B36">
        <w:rPr>
          <w:lang w:val="sr-Cyrl-CS"/>
        </w:rPr>
        <w:t xml:space="preserve">приредио сљедеће књиге, студије, чланке: </w:t>
      </w:r>
      <w:r w:rsidRPr="00233B36">
        <w:rPr>
          <w:i/>
          <w:lang w:val="sr-Cyrl-CS"/>
        </w:rPr>
        <w:t>Односи Србије и Русије у Прв</w:t>
      </w:r>
      <w:r w:rsidRPr="00233B36">
        <w:rPr>
          <w:i/>
          <w:lang w:val="sr-Cyrl-CS"/>
        </w:rPr>
        <w:softHyphen/>
        <w:t>ом светском рату</w:t>
      </w:r>
      <w:r w:rsidRPr="00233B36">
        <w:rPr>
          <w:lang w:val="sr-Cyrl-CS"/>
        </w:rPr>
        <w:t xml:space="preserve">, Београд 1977; </w:t>
      </w:r>
      <w:r w:rsidRPr="00233B36">
        <w:rPr>
          <w:i/>
          <w:lang w:val="sr-Cyrl-CS"/>
        </w:rPr>
        <w:t>Југословенски добровољци у Русији 1914–1918</w:t>
      </w:r>
      <w:r w:rsidRPr="00233B36">
        <w:rPr>
          <w:lang w:val="sr-Cyrl-CS"/>
        </w:rPr>
        <w:t xml:space="preserve">. (зборник докумената), Београд 1977; </w:t>
      </w:r>
      <w:r w:rsidRPr="00233B36">
        <w:rPr>
          <w:i/>
          <w:lang w:val="sr-Cyrl-CS"/>
        </w:rPr>
        <w:t>Jugosloveni u Okto</w:t>
      </w:r>
      <w:r w:rsidRPr="00233B36">
        <w:rPr>
          <w:lang w:val="sr-Cyrl-CS"/>
        </w:rPr>
        <w:softHyphen/>
      </w:r>
      <w:r w:rsidRPr="00233B36">
        <w:rPr>
          <w:i/>
          <w:lang w:val="sr-Cyrl-CS"/>
        </w:rPr>
        <w:t>barskoj revoluciji</w:t>
      </w:r>
      <w:r w:rsidRPr="00233B36">
        <w:rPr>
          <w:lang w:val="sr-Cyrl-CS"/>
        </w:rPr>
        <w:t xml:space="preserve"> (zbornik sećanja), Beograd 1977; </w:t>
      </w:r>
      <w:r w:rsidRPr="00233B36">
        <w:rPr>
          <w:i/>
          <w:lang w:val="sr-Cyrl-CS"/>
        </w:rPr>
        <w:t>Аntanta i srpsko-bugarski odnosi u Prvom svetskom ratu</w:t>
      </w:r>
      <w:r>
        <w:rPr>
          <w:lang w:val="sr-Cyrl-CS"/>
        </w:rPr>
        <w:t>,</w:t>
      </w:r>
      <w:r w:rsidRPr="00FC7741">
        <w:rPr>
          <w:lang w:val="sr-Cyrl-CS"/>
        </w:rPr>
        <w:t xml:space="preserve"> </w:t>
      </w:r>
      <w:r w:rsidRPr="00233B36">
        <w:rPr>
          <w:lang w:val="sr-Cyrl-CS"/>
        </w:rPr>
        <w:t>Jugoslоvensko-bugarski odnosi u XX veku</w:t>
      </w:r>
      <w:r w:rsidRPr="00FC7741">
        <w:rPr>
          <w:lang w:val="sr-Cyrl-CS"/>
        </w:rPr>
        <w:t xml:space="preserve"> 1</w:t>
      </w:r>
      <w:r>
        <w:rPr>
          <w:lang w:val="sr-Cyrl-CS"/>
        </w:rPr>
        <w:t>,</w:t>
      </w:r>
      <w:r w:rsidRPr="00FC7741">
        <w:rPr>
          <w:lang w:val="sr-Cyrl-CS"/>
        </w:rPr>
        <w:t xml:space="preserve"> Beo</w:t>
      </w:r>
      <w:r w:rsidRPr="00FC7741">
        <w:rPr>
          <w:lang w:val="sr-Cyrl-CS"/>
        </w:rPr>
        <w:softHyphen/>
        <w:t>grad 1979</w:t>
      </w:r>
      <w:r>
        <w:rPr>
          <w:lang w:val="sr-Cyrl-CS"/>
        </w:rPr>
        <w:t>,</w:t>
      </w:r>
      <w:r w:rsidRPr="00FC7741">
        <w:rPr>
          <w:lang w:val="sr-Cyrl-CS"/>
        </w:rPr>
        <w:t xml:space="preserve"> 101–124</w:t>
      </w:r>
      <w:r>
        <w:rPr>
          <w:lang w:val="sr-Cyrl-CS"/>
        </w:rPr>
        <w:t>;</w:t>
      </w:r>
      <w:r w:rsidRPr="00FC7741">
        <w:rPr>
          <w:lang w:val="sr-Cyrl-CS"/>
        </w:rPr>
        <w:t xml:space="preserve"> </w:t>
      </w:r>
      <w:r w:rsidRPr="00233B36">
        <w:rPr>
          <w:i/>
          <w:lang w:val="sr-Cyrl-CS"/>
        </w:rPr>
        <w:t>Југословенски добровољци, 1914–1918</w:t>
      </w:r>
      <w:r w:rsidRPr="00233B36">
        <w:rPr>
          <w:lang w:val="sr-Cyrl-CS"/>
        </w:rPr>
        <w:t>. (зборник до</w:t>
      </w:r>
      <w:r w:rsidRPr="00FC7741">
        <w:rPr>
          <w:lang w:val="sr-Cyrl-CS"/>
        </w:rPr>
        <w:softHyphen/>
      </w:r>
      <w:r w:rsidRPr="00233B36">
        <w:rPr>
          <w:lang w:val="sr-Cyrl-CS"/>
        </w:rPr>
        <w:t>ку</w:t>
      </w:r>
      <w:r w:rsidRPr="00FC7741">
        <w:rPr>
          <w:lang w:val="sr-Cyrl-CS"/>
        </w:rPr>
        <w:softHyphen/>
      </w:r>
      <w:r w:rsidRPr="00233B36">
        <w:rPr>
          <w:lang w:val="sr-Cyrl-CS"/>
        </w:rPr>
        <w:t xml:space="preserve">мената), Београд 1980; </w:t>
      </w:r>
      <w:r w:rsidRPr="00233B36">
        <w:rPr>
          <w:i/>
          <w:lang w:val="sr-Cyrl-CS"/>
        </w:rPr>
        <w:t>Jugoslovensko-sovjetski odnosi u Drugom svetskom ratu</w:t>
      </w:r>
      <w:r w:rsidRPr="00233B36">
        <w:rPr>
          <w:lang w:val="sr-Cyrl-CS"/>
        </w:rPr>
        <w:t xml:space="preserve">, Beograd 1988; </w:t>
      </w:r>
      <w:r w:rsidRPr="00233B36">
        <w:rPr>
          <w:i/>
          <w:lang w:val="sr-Cyrl-CS"/>
        </w:rPr>
        <w:t>Србија и царска Русија</w:t>
      </w:r>
      <w:r w:rsidRPr="00233B36">
        <w:rPr>
          <w:lang w:val="sr-Cyrl-CS"/>
        </w:rPr>
        <w:t xml:space="preserve">, Београд 1994; </w:t>
      </w:r>
      <w:r w:rsidRPr="00233B36">
        <w:rPr>
          <w:i/>
          <w:lang w:val="sr-Cyrl-CS"/>
        </w:rPr>
        <w:t>Ruska ideja</w:t>
      </w:r>
      <w:r>
        <w:rPr>
          <w:lang w:val="sr-Cyrl-CS"/>
        </w:rPr>
        <w:t>,</w:t>
      </w:r>
      <w:r>
        <w:rPr>
          <w:lang w:val="sr-Latn-BA"/>
        </w:rPr>
        <w:t xml:space="preserve"> </w:t>
      </w:r>
      <w:r w:rsidRPr="00233B36">
        <w:rPr>
          <w:lang w:val="sr-Cyrl-CS"/>
        </w:rPr>
        <w:t>Istorija 20 veka</w:t>
      </w:r>
      <w:r w:rsidRPr="00FC7741">
        <w:rPr>
          <w:lang w:val="sr-Cyrl-CS"/>
        </w:rPr>
        <w:t>,</w:t>
      </w:r>
      <w:r>
        <w:rPr>
          <w:lang w:val="sr-Cyrl-CS"/>
        </w:rPr>
        <w:t xml:space="preserve"> </w:t>
      </w:r>
      <w:r w:rsidRPr="00FC7741">
        <w:rPr>
          <w:lang w:val="sr-Cyrl-CS"/>
        </w:rPr>
        <w:t>Beograd 1994, 7–18</w:t>
      </w:r>
      <w:r>
        <w:rPr>
          <w:lang w:val="sr-Cyrl-CS"/>
        </w:rPr>
        <w:t xml:space="preserve">; </w:t>
      </w:r>
      <w:r w:rsidRPr="00233B36">
        <w:rPr>
          <w:i/>
          <w:lang w:val="sr-Cyrl-CS"/>
        </w:rPr>
        <w:t>Differences between War Aims of the Entente and Ser</w:t>
      </w:r>
      <w:r w:rsidRPr="00FC7741">
        <w:rPr>
          <w:lang w:val="sr-Cyrl-CS"/>
        </w:rPr>
        <w:softHyphen/>
      </w:r>
      <w:r w:rsidRPr="00233B36">
        <w:rPr>
          <w:i/>
          <w:lang w:val="sr-Cyrl-CS"/>
        </w:rPr>
        <w:t>bia in First World War</w:t>
      </w:r>
      <w:r>
        <w:rPr>
          <w:lang w:val="sr-Cyrl-CS"/>
        </w:rPr>
        <w:t xml:space="preserve">, </w:t>
      </w:r>
      <w:r w:rsidRPr="00233B36">
        <w:rPr>
          <w:lang w:val="sr-Cyrl-CS"/>
        </w:rPr>
        <w:t>WWI and the XX Century</w:t>
      </w:r>
      <w:r>
        <w:rPr>
          <w:lang w:val="sr-Cyrl-CS"/>
        </w:rPr>
        <w:t>,</w:t>
      </w:r>
      <w:r w:rsidRPr="00FC7741">
        <w:rPr>
          <w:lang w:val="sr-Cyrl-CS"/>
        </w:rPr>
        <w:t xml:space="preserve"> </w:t>
      </w:r>
      <w:r w:rsidRPr="002B46CD">
        <w:rPr>
          <w:lang w:val="sr-Cyrl-CS"/>
        </w:rPr>
        <w:t>Moscow 1995, 210</w:t>
      </w:r>
      <w:r w:rsidRPr="00FC7741">
        <w:rPr>
          <w:lang w:val="sr-Cyrl-CS"/>
        </w:rPr>
        <w:t xml:space="preserve">–213; </w:t>
      </w:r>
      <w:r w:rsidRPr="00233B36">
        <w:rPr>
          <w:i/>
          <w:lang w:val="sr-Cyrl-CS"/>
        </w:rPr>
        <w:t>Ne</w:t>
      </w:r>
      <w:r>
        <w:rPr>
          <w:i/>
          <w:lang w:val="sr-Cyrl-CS"/>
        </w:rPr>
        <w:softHyphen/>
      </w:r>
      <w:r w:rsidRPr="00233B36">
        <w:rPr>
          <w:i/>
          <w:lang w:val="sr-Cyrl-CS"/>
        </w:rPr>
        <w:t>do</w:t>
      </w:r>
      <w:r>
        <w:rPr>
          <w:i/>
          <w:lang w:val="sr-Cyrl-CS"/>
        </w:rPr>
        <w:softHyphen/>
      </w:r>
      <w:r w:rsidRPr="00233B36">
        <w:rPr>
          <w:i/>
          <w:lang w:val="sr-Cyrl-CS"/>
        </w:rPr>
        <w:t>umice o Staljinovoj politici uoči Drugog svetskog rata</w:t>
      </w:r>
      <w:r w:rsidRPr="001A7BC6">
        <w:rPr>
          <w:lang w:val="sr-Cyrl-CS"/>
        </w:rPr>
        <w:t>,</w:t>
      </w:r>
      <w:r>
        <w:rPr>
          <w:i/>
          <w:lang w:val="sr-Cyrl-CS"/>
        </w:rPr>
        <w:t xml:space="preserve"> </w:t>
      </w:r>
      <w:r w:rsidRPr="00233B36">
        <w:rPr>
          <w:lang w:val="sr-Cyrl-CS"/>
        </w:rPr>
        <w:t>Istorija 20. veka</w:t>
      </w:r>
      <w:r w:rsidRPr="00FC7741">
        <w:rPr>
          <w:lang w:val="sr-Cyrl-CS"/>
        </w:rPr>
        <w:t>, Beo</w:t>
      </w:r>
      <w:r w:rsidRPr="00FC7741">
        <w:rPr>
          <w:lang w:val="sr-Cyrl-CS"/>
        </w:rPr>
        <w:softHyphen/>
        <w:t xml:space="preserve">grad 1997, 37–62; </w:t>
      </w:r>
      <w:r w:rsidRPr="00233B36">
        <w:rPr>
          <w:i/>
          <w:lang w:val="sr-Cyrl-CS"/>
        </w:rPr>
        <w:t>Подударност интереса Русије и Србије (1878–1914)</w:t>
      </w:r>
      <w:r>
        <w:rPr>
          <w:lang w:val="sr-Cyrl-CS"/>
        </w:rPr>
        <w:t>,</w:t>
      </w:r>
      <w:r w:rsidRPr="00FC7741">
        <w:rPr>
          <w:lang w:val="sr-Cyrl-CS"/>
        </w:rPr>
        <w:t xml:space="preserve"> </w:t>
      </w:r>
      <w:r w:rsidRPr="00233B36">
        <w:rPr>
          <w:lang w:val="sr-Cyrl-CS"/>
        </w:rPr>
        <w:t>Ру</w:t>
      </w:r>
      <w:r w:rsidRPr="00FC7741">
        <w:rPr>
          <w:lang w:val="sr-Cyrl-CS"/>
        </w:rPr>
        <w:softHyphen/>
      </w:r>
      <w:r w:rsidRPr="00233B36">
        <w:rPr>
          <w:lang w:val="sr-Cyrl-CS"/>
        </w:rPr>
        <w:t>ска политика на Балкану,</w:t>
      </w:r>
      <w:r w:rsidRPr="00FC7741">
        <w:rPr>
          <w:lang w:val="sr-Cyrl-CS"/>
        </w:rPr>
        <w:t xml:space="preserve"> Београд 1999, 17–37</w:t>
      </w:r>
      <w:r w:rsidRPr="001A7BC6">
        <w:rPr>
          <w:lang w:val="sr-Cyrl-CS"/>
        </w:rPr>
        <w:t>;</w:t>
      </w:r>
      <w:r>
        <w:rPr>
          <w:lang w:val="sr-Cyrl-CS"/>
        </w:rPr>
        <w:t xml:space="preserve"> </w:t>
      </w:r>
      <w:r w:rsidRPr="00233B36">
        <w:rPr>
          <w:i/>
          <w:lang w:val="sr-Cyrl-CS"/>
        </w:rPr>
        <w:t>Срби у Првом светском ра</w:t>
      </w:r>
      <w:r w:rsidRPr="00FC7741">
        <w:rPr>
          <w:lang w:val="sr-Cyrl-CS"/>
        </w:rPr>
        <w:softHyphen/>
      </w:r>
      <w:r w:rsidRPr="00233B36">
        <w:rPr>
          <w:i/>
          <w:lang w:val="sr-Cyrl-CS"/>
        </w:rPr>
        <w:t>ту</w:t>
      </w:r>
      <w:r w:rsidRPr="00233B36">
        <w:rPr>
          <w:lang w:val="sr-Cyrl-CS"/>
        </w:rPr>
        <w:t xml:space="preserve">, Нови Сад </w:t>
      </w:r>
      <w:r w:rsidRPr="00233B36">
        <w:rPr>
          <w:lang w:val="sr-Cyrl-CS"/>
        </w:rPr>
        <w:lastRenderedPageBreak/>
        <w:t xml:space="preserve">2000; </w:t>
      </w:r>
      <w:r w:rsidRPr="00233B36">
        <w:rPr>
          <w:i/>
          <w:lang w:val="sr-Cyrl-CS"/>
        </w:rPr>
        <w:t>Српски национални програм</w:t>
      </w:r>
      <w:r w:rsidRPr="00233B36">
        <w:rPr>
          <w:lang w:val="sr-Cyrl-CS"/>
        </w:rPr>
        <w:t xml:space="preserve"> (документи, мишљења), Београд 2000; </w:t>
      </w:r>
      <w:r w:rsidRPr="00233B36">
        <w:rPr>
          <w:i/>
          <w:lang w:val="sr-Cyrl-CS"/>
        </w:rPr>
        <w:t>Da li je Hladni rat završen 1989</w:t>
      </w:r>
      <w:r w:rsidRPr="00FC7741">
        <w:rPr>
          <w:lang w:val="sr-Cyrl-CS"/>
        </w:rPr>
        <w:t xml:space="preserve">, </w:t>
      </w:r>
      <w:r w:rsidRPr="00233B36">
        <w:rPr>
          <w:lang w:val="sr-Cyrl-CS"/>
        </w:rPr>
        <w:t>Jugoslavija i svet</w:t>
      </w:r>
      <w:r w:rsidRPr="001A7BC6">
        <w:rPr>
          <w:lang w:val="sr-Cyrl-CS"/>
        </w:rPr>
        <w:t xml:space="preserve">, </w:t>
      </w:r>
      <w:r w:rsidRPr="00FC7741">
        <w:rPr>
          <w:lang w:val="sr-Cyrl-CS"/>
        </w:rPr>
        <w:t>Beograd 2000, 211–219</w:t>
      </w:r>
      <w:r>
        <w:rPr>
          <w:lang w:val="sr-Cyrl-CS"/>
        </w:rPr>
        <w:t xml:space="preserve">; </w:t>
      </w:r>
      <w:r w:rsidRPr="00233B36">
        <w:rPr>
          <w:i/>
          <w:lang w:val="sr-Cyrl-CS"/>
        </w:rPr>
        <w:t>Српске теме, руске теме</w:t>
      </w:r>
      <w:r w:rsidRPr="00233B36">
        <w:rPr>
          <w:lang w:val="sr-Cyrl-CS"/>
        </w:rPr>
        <w:t xml:space="preserve">, Бања Лука – Београд 2004; </w:t>
      </w:r>
      <w:r w:rsidRPr="00233B36">
        <w:rPr>
          <w:i/>
          <w:lang w:val="sr-Cyrl-CS"/>
        </w:rPr>
        <w:t>Срби у гра</w:t>
      </w:r>
      <w:r w:rsidRPr="00FC7741">
        <w:rPr>
          <w:lang w:val="sr-Cyrl-CS"/>
        </w:rPr>
        <w:softHyphen/>
      </w:r>
      <w:r w:rsidRPr="00233B36">
        <w:rPr>
          <w:i/>
          <w:lang w:val="sr-Cyrl-CS"/>
        </w:rPr>
        <w:t>ђанском</w:t>
      </w:r>
      <w:r w:rsidRPr="00FC7741">
        <w:rPr>
          <w:i/>
          <w:lang w:val="sr-Cyrl-CS"/>
        </w:rPr>
        <w:t xml:space="preserve"> рату у Русији 1918–1921</w:t>
      </w:r>
      <w:r w:rsidRPr="00FC7741">
        <w:rPr>
          <w:lang w:val="sr-Cyrl-CS"/>
        </w:rPr>
        <w:t xml:space="preserve">, Београд 2005; </w:t>
      </w:r>
      <w:r w:rsidRPr="00233B36">
        <w:rPr>
          <w:i/>
          <w:lang w:val="sr-Cyrl-CS"/>
        </w:rPr>
        <w:t>Slom SSSR-а</w:t>
      </w:r>
      <w:r w:rsidRPr="00FC7741">
        <w:rPr>
          <w:lang w:val="sr-Cyrl-CS"/>
        </w:rPr>
        <w:t xml:space="preserve">, </w:t>
      </w:r>
      <w:r w:rsidRPr="00233B36">
        <w:rPr>
          <w:lang w:val="sr-Cyrl-CS"/>
        </w:rPr>
        <w:t>Pravo i društvo</w:t>
      </w:r>
      <w:r w:rsidRPr="00FC7741">
        <w:rPr>
          <w:lang w:val="sr-Cyrl-CS"/>
        </w:rPr>
        <w:t xml:space="preserve"> </w:t>
      </w:r>
      <w:r>
        <w:rPr>
          <w:lang w:val="sr-Cyrl-CS"/>
        </w:rPr>
        <w:t>(Beograd 2011)</w:t>
      </w:r>
      <w:r w:rsidRPr="00FC7741">
        <w:rPr>
          <w:lang w:val="sr-Cyrl-CS"/>
        </w:rPr>
        <w:t xml:space="preserve"> 119</w:t>
      </w:r>
      <w:r>
        <w:rPr>
          <w:lang w:val="sr-Cyrl-CS"/>
        </w:rPr>
        <w:t>–</w:t>
      </w:r>
      <w:r w:rsidRPr="00FC7741">
        <w:rPr>
          <w:lang w:val="sr-Cyrl-CS"/>
        </w:rPr>
        <w:t>127</w:t>
      </w:r>
      <w:r>
        <w:rPr>
          <w:lang w:val="sr-Cyrl-CS"/>
        </w:rPr>
        <w:t>;</w:t>
      </w:r>
      <w:r w:rsidRPr="00FC7741">
        <w:rPr>
          <w:lang w:val="sr-Cyrl-CS"/>
        </w:rPr>
        <w:t xml:space="preserve"> </w:t>
      </w:r>
      <w:r w:rsidRPr="00233B36">
        <w:rPr>
          <w:i/>
          <w:lang w:val="sr-Cyrl-CS"/>
        </w:rPr>
        <w:t>Silom na Bosnu</w:t>
      </w:r>
      <w:r w:rsidRPr="00FC7741">
        <w:rPr>
          <w:lang w:val="sr-Cyrl-CS"/>
        </w:rPr>
        <w:t xml:space="preserve">, </w:t>
      </w:r>
      <w:r w:rsidRPr="00233B36">
        <w:rPr>
          <w:lang w:val="sr-Cyrl-CS"/>
        </w:rPr>
        <w:t>Pravo i društvo</w:t>
      </w:r>
      <w:r w:rsidRPr="00FC7741">
        <w:rPr>
          <w:lang w:val="sr-Cyrl-CS"/>
        </w:rPr>
        <w:t xml:space="preserve"> </w:t>
      </w:r>
      <w:r>
        <w:rPr>
          <w:lang w:val="sr-Cyrl-CS"/>
        </w:rPr>
        <w:t>(Beograd 2011)</w:t>
      </w:r>
      <w:r w:rsidRPr="00FC7741">
        <w:rPr>
          <w:lang w:val="sr-Cyrl-CS"/>
        </w:rPr>
        <w:t xml:space="preserve"> 9</w:t>
      </w:r>
      <w:r>
        <w:rPr>
          <w:lang w:val="sr-Cyrl-CS"/>
        </w:rPr>
        <w:t>–</w:t>
      </w:r>
      <w:r w:rsidRPr="00FC7741">
        <w:rPr>
          <w:lang w:val="sr-Cyrl-CS"/>
        </w:rPr>
        <w:t>27</w:t>
      </w:r>
      <w:r>
        <w:rPr>
          <w:lang w:val="sr-Cyrl-CS"/>
        </w:rPr>
        <w:t xml:space="preserve">; </w:t>
      </w:r>
      <w:r w:rsidRPr="00FC7741">
        <w:rPr>
          <w:i/>
          <w:lang w:val="sr-Cyrl-CS"/>
        </w:rPr>
        <w:t>The serbs in the World War I 1914–1918</w:t>
      </w:r>
      <w:r w:rsidRPr="00FC7741">
        <w:rPr>
          <w:lang w:val="sr-Cyrl-CS"/>
        </w:rPr>
        <w:t xml:space="preserve">, Belgrade 2012; </w:t>
      </w:r>
      <w:r w:rsidRPr="00FC7741">
        <w:rPr>
          <w:i/>
          <w:lang w:val="sr-Cyrl-CS"/>
        </w:rPr>
        <w:t>Европски рат 1914</w:t>
      </w:r>
      <w:r>
        <w:rPr>
          <w:lang w:val="sr-Cyrl-CS"/>
        </w:rPr>
        <w:t>,</w:t>
      </w:r>
      <w:r w:rsidRPr="00FC7741">
        <w:rPr>
          <w:lang w:val="sr-Cyrl-CS"/>
        </w:rPr>
        <w:t xml:space="preserve"> Београд 2014; </w:t>
      </w:r>
      <w:r w:rsidRPr="00FC7741">
        <w:rPr>
          <w:i/>
          <w:lang w:val="sr-Cyrl-CS"/>
        </w:rPr>
        <w:t xml:space="preserve">Србија и руска </w:t>
      </w:r>
      <w:r w:rsidRPr="004E16A0">
        <w:rPr>
          <w:i/>
          <w:lang w:val="sr-Cyrl-CS"/>
        </w:rPr>
        <w:t>револуција 1917–1918</w:t>
      </w:r>
      <w:r w:rsidRPr="004E16A0">
        <w:rPr>
          <w:lang w:val="sr-Cyrl-CS"/>
        </w:rPr>
        <w:t xml:space="preserve">, Београд 2014; </w:t>
      </w:r>
      <w:r w:rsidRPr="004E16A0">
        <w:rPr>
          <w:i/>
          <w:lang w:val="sr-Cyrl-CS"/>
        </w:rPr>
        <w:t>Тријумф идеје националне државе</w:t>
      </w:r>
      <w:r w:rsidRPr="004E16A0">
        <w:rPr>
          <w:lang w:val="sr-Cyrl-CS"/>
        </w:rPr>
        <w:t>,</w:t>
      </w:r>
      <w:r w:rsidRPr="004E16A0">
        <w:rPr>
          <w:i/>
          <w:lang w:val="sr-Cyrl-CS"/>
        </w:rPr>
        <w:t xml:space="preserve"> </w:t>
      </w:r>
      <w:r w:rsidRPr="004E16A0">
        <w:rPr>
          <w:lang w:val="sr-Cyrl-CS"/>
        </w:rPr>
        <w:t>Београд 2018.</w:t>
      </w:r>
      <w:r>
        <w:rPr>
          <w:lang w:val="sr-Cyrl-CS"/>
        </w:rPr>
        <w:t xml:space="preserve"> </w:t>
      </w:r>
      <w:r w:rsidRPr="00FC7741">
        <w:rPr>
          <w:lang w:val="sr-Cyrl-CS"/>
        </w:rPr>
        <w:t>Поред наведеног, у ко</w:t>
      </w:r>
      <w:r w:rsidRPr="00FC7741">
        <w:rPr>
          <w:lang w:val="sr-Cyrl-CS"/>
        </w:rPr>
        <w:softHyphen/>
        <w:t>аутор</w:t>
      </w:r>
      <w:r w:rsidRPr="00FC7741">
        <w:rPr>
          <w:lang w:val="sr-Cyrl-CS"/>
        </w:rPr>
        <w:softHyphen/>
        <w:t>ству је објавио шест томова исто</w:t>
      </w:r>
      <w:r w:rsidRPr="00FC7741">
        <w:rPr>
          <w:lang w:val="sr-Cyrl-CS"/>
        </w:rPr>
        <w:softHyphen/>
        <w:t>ријских докумената.</w:t>
      </w:r>
    </w:p>
    <w:p w:rsidR="00D0287B" w:rsidRPr="00FC7741" w:rsidRDefault="00D0287B" w:rsidP="00D0287B">
      <w:pPr>
        <w:ind w:firstLine="284"/>
        <w:jc w:val="both"/>
        <w:rPr>
          <w:lang w:val="sr-Cyrl-CS"/>
        </w:rPr>
      </w:pPr>
      <w:r>
        <w:rPr>
          <w:lang w:val="sr-Cyrl-CS"/>
        </w:rPr>
        <w:t xml:space="preserve">У </w:t>
      </w:r>
      <w:r w:rsidRPr="00FC7741">
        <w:rPr>
          <w:lang w:val="sr-Cyrl-CS"/>
        </w:rPr>
        <w:t>новије вријеме ангажован је и у радним тијелима Српске ака</w:t>
      </w:r>
      <w:r w:rsidRPr="00FC7741">
        <w:rPr>
          <w:lang w:val="sr-Cyrl-CS"/>
        </w:rPr>
        <w:softHyphen/>
        <w:t>де</w:t>
      </w:r>
      <w:r w:rsidRPr="00FC7741">
        <w:rPr>
          <w:lang w:val="sr-Cyrl-CS"/>
        </w:rPr>
        <w:softHyphen/>
        <w:t>ми</w:t>
      </w:r>
      <w:r w:rsidRPr="00FC7741">
        <w:rPr>
          <w:lang w:val="sr-Cyrl-CS"/>
        </w:rPr>
        <w:softHyphen/>
        <w:t>ј</w:t>
      </w:r>
      <w:r>
        <w:rPr>
          <w:lang w:val="sr-Cyrl-CS"/>
        </w:rPr>
        <w:t>е</w:t>
      </w:r>
      <w:r w:rsidRPr="00FC7741">
        <w:rPr>
          <w:lang w:val="sr-Cyrl-CS"/>
        </w:rPr>
        <w:t xml:space="preserve"> наука</w:t>
      </w:r>
      <w:r>
        <w:rPr>
          <w:lang w:val="sr-Cyrl-CS"/>
        </w:rPr>
        <w:t xml:space="preserve"> и уметности у Београду: </w:t>
      </w:r>
      <w:r w:rsidRPr="00FC7741">
        <w:rPr>
          <w:lang w:val="sr-Cyrl-CS"/>
        </w:rPr>
        <w:t>од 2009. године члан је Комисије за ис</w:t>
      </w:r>
      <w:r w:rsidRPr="00FC7741">
        <w:rPr>
          <w:lang w:val="sr-Cyrl-CS"/>
        </w:rPr>
        <w:softHyphen/>
        <w:t>то</w:t>
      </w:r>
      <w:r w:rsidRPr="00FC7741">
        <w:rPr>
          <w:lang w:val="sr-Cyrl-CS"/>
        </w:rPr>
        <w:softHyphen/>
        <w:t>рију Србије и Русије; од 2009. члан је Уређивачког одбора Збор</w:t>
      </w:r>
      <w:r w:rsidRPr="00FC7741">
        <w:rPr>
          <w:lang w:val="sr-Cyrl-CS"/>
        </w:rPr>
        <w:softHyphen/>
        <w:t>ни</w:t>
      </w:r>
      <w:r w:rsidRPr="00FC7741">
        <w:rPr>
          <w:lang w:val="sr-Cyrl-CS"/>
        </w:rPr>
        <w:softHyphen/>
        <w:t xml:space="preserve">ка за историју БиХ, који издаје САНУ; од 2010. члан је Одбора за историју </w:t>
      </w:r>
      <w:r>
        <w:rPr>
          <w:lang w:val="sr-Latn-BA"/>
        </w:rPr>
        <w:t>XX</w:t>
      </w:r>
      <w:r w:rsidRPr="00FC7741">
        <w:rPr>
          <w:lang w:val="sr-Cyrl-CS"/>
        </w:rPr>
        <w:t xml:space="preserve"> века.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A360A5"/>
    <w:rsid w:val="00B863DF"/>
    <w:rsid w:val="00D0287B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7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2018-08-28T12:35:00Z</dcterms:created>
  <dcterms:modified xsi:type="dcterms:W3CDTF">2018-08-28T12:35:00Z</dcterms:modified>
</cp:coreProperties>
</file>