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9A" w:rsidRPr="004108D4" w:rsidRDefault="00EC4E9A" w:rsidP="00EC4E9A">
      <w:pPr>
        <w:adjustRightInd w:val="0"/>
        <w:snapToGrid w:val="0"/>
        <w:spacing w:after="600"/>
        <w:jc w:val="center"/>
        <w:rPr>
          <w:sz w:val="28"/>
          <w:szCs w:val="28"/>
          <w:lang w:val="sr-Cyrl-CS"/>
        </w:rPr>
      </w:pPr>
      <w:r w:rsidRPr="002A6AB3">
        <w:rPr>
          <w:sz w:val="28"/>
          <w:szCs w:val="28"/>
          <w:lang w:val="sr-Cyrl-CS"/>
        </w:rPr>
        <w:t>МИРКО ВАСИЉЕВИЋ</w:t>
      </w:r>
    </w:p>
    <w:p w:rsidR="00EC4E9A" w:rsidRPr="00111E23" w:rsidRDefault="00EC4E9A" w:rsidP="00EC4E9A">
      <w:pPr>
        <w:keepNext/>
        <w:framePr w:dropCap="margin" w:lines="2" w:w="706" w:h="541" w:hRule="exact" w:wrap="around" w:vAnchor="text" w:hAnchor="page" w:x="4081" w:y="1"/>
        <w:spacing w:line="541" w:lineRule="exact"/>
        <w:ind w:firstLine="284"/>
        <w:textAlignment w:val="baseline"/>
        <w:rPr>
          <w:noProof/>
          <w:position w:val="-6"/>
          <w:sz w:val="67"/>
          <w:szCs w:val="66"/>
        </w:rPr>
      </w:pPr>
      <w:r w:rsidRPr="00111E23">
        <w:rPr>
          <w:position w:val="-6"/>
          <w:sz w:val="67"/>
          <w:szCs w:val="66"/>
          <w:lang w:val="sr-Cyrl-CS"/>
        </w:rPr>
        <w:t>А</w:t>
      </w:r>
    </w:p>
    <w:p w:rsidR="00EC4E9A" w:rsidRDefault="00EC4E9A" w:rsidP="00EC4E9A">
      <w:pPr>
        <w:tabs>
          <w:tab w:val="left" w:pos="3544"/>
        </w:tabs>
        <w:jc w:val="both"/>
        <w:rPr>
          <w:rFonts w:eastAsia="WarnockPro-Disp"/>
          <w:color w:val="000000"/>
          <w:lang w:val="sr-Cyrl-CS"/>
        </w:rPr>
      </w:pPr>
      <w:r>
        <w:rPr>
          <w:rFonts w:eastAsia="WarnockPro-Disp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28575</wp:posOffset>
            </wp:positionV>
            <wp:extent cx="1504950" cy="1981200"/>
            <wp:effectExtent l="19050" t="19050" r="76200" b="57150"/>
            <wp:wrapSquare wrapText="bothSides"/>
            <wp:docPr id="96" name="Picture 10" descr="Rezultat slika za mirko vasiljev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zultat slika za mirko vasiljevi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761" r="11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981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 w:rsidRPr="002A593A">
        <w:rPr>
          <w:rFonts w:eastAsia="WarnockPro-Disp"/>
          <w:color w:val="000000"/>
          <w:lang w:val="sr-Cyrl-CS"/>
        </w:rPr>
        <w:t xml:space="preserve">кадемик проф. др </w:t>
      </w:r>
      <w:r w:rsidRPr="00C62D07">
        <w:rPr>
          <w:rFonts w:eastAsia="WarnockPro-Disp"/>
          <w:color w:val="000000"/>
          <w:lang w:val="sr-Cyrl-CS"/>
        </w:rPr>
        <w:t>Мирко Васиљевић ро</w:t>
      </w:r>
      <w:r w:rsidRPr="00C62D07">
        <w:rPr>
          <w:rFonts w:eastAsia="WarnockPro-Disp"/>
          <w:color w:val="000000"/>
          <w:lang w:val="sr-Cyrl-CS"/>
        </w:rPr>
        <w:softHyphen/>
        <w:t>ђ</w:t>
      </w:r>
      <w:r>
        <w:rPr>
          <w:rFonts w:eastAsia="WarnockPro-Disp"/>
          <w:color w:val="000000"/>
          <w:lang w:val="sr-Cyrl-CS"/>
        </w:rPr>
        <w:softHyphen/>
      </w:r>
      <w:r w:rsidRPr="00C62D07">
        <w:rPr>
          <w:rFonts w:eastAsia="WarnockPro-Disp"/>
          <w:color w:val="000000"/>
          <w:lang w:val="sr-Cyrl-CS"/>
        </w:rPr>
        <w:t>ен је 11. окт</w:t>
      </w:r>
      <w:r>
        <w:rPr>
          <w:rFonts w:eastAsia="WarnockPro-Disp"/>
          <w:color w:val="000000"/>
          <w:lang w:val="sr-Cyrl-CS"/>
        </w:rPr>
        <w:t>обра 1949. у селу Пр</w:t>
      </w:r>
      <w:r>
        <w:rPr>
          <w:rFonts w:eastAsia="WarnockPro-Disp"/>
          <w:color w:val="000000"/>
          <w:lang w:val="sr-Cyrl-CS"/>
        </w:rPr>
        <w:softHyphen/>
        <w:t>а</w:t>
      </w:r>
      <w:r>
        <w:rPr>
          <w:rFonts w:eastAsia="WarnockPro-Disp"/>
          <w:color w:val="000000"/>
          <w:lang w:val="sr-Cyrl-CS"/>
        </w:rPr>
        <w:softHyphen/>
        <w:t>во</w:t>
      </w:r>
      <w:r>
        <w:rPr>
          <w:rFonts w:eastAsia="WarnockPro-Disp"/>
          <w:color w:val="000000"/>
          <w:lang w:val="sr-Cyrl-CS"/>
        </w:rPr>
        <w:softHyphen/>
        <w:t>ше</w:t>
      </w:r>
      <w:r>
        <w:rPr>
          <w:rFonts w:eastAsia="WarnockPro-Disp"/>
          <w:color w:val="000000"/>
          <w:lang w:val="sr-Cyrl-CS"/>
        </w:rPr>
        <w:softHyphen/>
        <w:t>во</w:t>
      </w:r>
      <w:r w:rsidRPr="00C62D07">
        <w:rPr>
          <w:rFonts w:eastAsia="WarnockPro-Disp"/>
          <w:color w:val="000000"/>
          <w:lang w:val="sr-Cyrl-CS"/>
        </w:rPr>
        <w:t xml:space="preserve"> </w:t>
      </w:r>
      <w:r>
        <w:rPr>
          <w:rFonts w:eastAsia="WarnockPro-Disp"/>
          <w:color w:val="000000"/>
          <w:lang w:val="sr-Cyrl-CS"/>
        </w:rPr>
        <w:t>код</w:t>
      </w:r>
      <w:r w:rsidRPr="00C62D07">
        <w:rPr>
          <w:rFonts w:eastAsia="WarnockPro-Disp"/>
          <w:color w:val="000000"/>
          <w:lang w:val="sr-Cyrl-CS"/>
        </w:rPr>
        <w:t xml:space="preserve"> При</w:t>
      </w:r>
      <w:r>
        <w:rPr>
          <w:rFonts w:eastAsia="WarnockPro-Disp"/>
          <w:color w:val="000000"/>
          <w:lang w:val="sr-Cyrl-CS"/>
        </w:rPr>
        <w:softHyphen/>
      </w:r>
      <w:r w:rsidRPr="00C62D07">
        <w:rPr>
          <w:rFonts w:eastAsia="WarnockPro-Disp"/>
          <w:color w:val="000000"/>
          <w:lang w:val="sr-Cyrl-CS"/>
        </w:rPr>
        <w:t>је</w:t>
      </w:r>
      <w:r>
        <w:rPr>
          <w:rFonts w:eastAsia="WarnockPro-Disp"/>
          <w:color w:val="000000"/>
          <w:lang w:val="sr-Cyrl-CS"/>
        </w:rPr>
        <w:softHyphen/>
      </w:r>
      <w:r w:rsidRPr="00C62D07">
        <w:rPr>
          <w:rFonts w:eastAsia="WarnockPro-Disp"/>
          <w:color w:val="000000"/>
          <w:lang w:val="sr-Cyrl-CS"/>
        </w:rPr>
        <w:t>пољ</w:t>
      </w:r>
      <w:r>
        <w:rPr>
          <w:rFonts w:eastAsia="WarnockPro-Disp"/>
          <w:color w:val="000000"/>
          <w:lang w:val="sr-Cyrl-CS"/>
        </w:rPr>
        <w:t>а</w:t>
      </w:r>
      <w:r w:rsidRPr="00C62D07">
        <w:rPr>
          <w:rFonts w:eastAsia="WarnockPro-Disp"/>
          <w:color w:val="000000"/>
          <w:lang w:val="sr-Cyrl-CS"/>
        </w:rPr>
        <w:t>. Основну школу похађао је у род</w:t>
      </w:r>
      <w:r>
        <w:rPr>
          <w:rFonts w:eastAsia="WarnockPro-Disp"/>
          <w:color w:val="000000"/>
          <w:lang w:val="sr-Cyrl-CS"/>
        </w:rPr>
        <w:softHyphen/>
      </w:r>
      <w:r w:rsidRPr="00C62D07">
        <w:rPr>
          <w:rFonts w:eastAsia="WarnockPro-Disp"/>
          <w:color w:val="000000"/>
          <w:lang w:val="sr-Cyrl-CS"/>
        </w:rPr>
        <w:t>ном се</w:t>
      </w:r>
      <w:r>
        <w:rPr>
          <w:rFonts w:eastAsia="WarnockPro-Disp"/>
          <w:color w:val="000000"/>
          <w:lang w:val="sr-Cyrl-CS"/>
        </w:rPr>
        <w:softHyphen/>
      </w:r>
      <w:r>
        <w:rPr>
          <w:rFonts w:eastAsia="WarnockPro-Disp"/>
          <w:color w:val="000000"/>
          <w:lang w:val="sr-Cyrl-CS"/>
        </w:rPr>
        <w:softHyphen/>
      </w:r>
      <w:r w:rsidRPr="00E27A72">
        <w:rPr>
          <w:rFonts w:eastAsia="WarnockPro-Disp"/>
          <w:color w:val="000000"/>
          <w:lang w:val="sr-Cyrl-CS"/>
        </w:rPr>
        <w:softHyphen/>
      </w:r>
      <w:r w:rsidRPr="00C62D07">
        <w:rPr>
          <w:rFonts w:eastAsia="WarnockPro-Disp"/>
          <w:color w:val="000000"/>
          <w:lang w:val="sr-Cyrl-CS"/>
        </w:rPr>
        <w:t>лу, Милешеви и Пријепољу. Гим</w:t>
      </w:r>
      <w:r w:rsidRPr="00C62D07">
        <w:rPr>
          <w:rFonts w:eastAsia="WarnockPro-Disp"/>
          <w:color w:val="000000"/>
          <w:lang w:val="sr-Cyrl-CS"/>
        </w:rPr>
        <w:softHyphen/>
        <w:t>назију је за</w:t>
      </w:r>
      <w:r w:rsidRPr="00E27A72">
        <w:rPr>
          <w:rFonts w:eastAsia="WarnockPro-Disp"/>
          <w:color w:val="000000"/>
          <w:lang w:val="sr-Cyrl-CS"/>
        </w:rPr>
        <w:softHyphen/>
      </w:r>
      <w:r w:rsidRPr="00C62D07">
        <w:rPr>
          <w:rFonts w:eastAsia="WarnockPro-Disp"/>
          <w:color w:val="000000"/>
          <w:lang w:val="sr-Cyrl-CS"/>
        </w:rPr>
        <w:t>врш</w:t>
      </w:r>
      <w:r>
        <w:rPr>
          <w:rFonts w:eastAsia="WarnockPro-Disp"/>
          <w:color w:val="000000"/>
          <w:lang w:val="sr-Cyrl-CS"/>
        </w:rPr>
        <w:softHyphen/>
      </w:r>
      <w:r w:rsidRPr="00C62D07">
        <w:rPr>
          <w:rFonts w:eastAsia="WarnockPro-Disp"/>
          <w:color w:val="000000"/>
          <w:lang w:val="sr-Cyrl-CS"/>
        </w:rPr>
        <w:t>ио у Новој Вароши. На Правн</w:t>
      </w:r>
      <w:r>
        <w:rPr>
          <w:rFonts w:eastAsia="WarnockPro-Disp"/>
          <w:color w:val="000000"/>
          <w:lang w:val="sr-Cyrl-CS"/>
        </w:rPr>
        <w:t>ом</w:t>
      </w:r>
      <w:r w:rsidRPr="00C62D07">
        <w:rPr>
          <w:rFonts w:eastAsia="WarnockPro-Disp"/>
          <w:color w:val="000000"/>
          <w:lang w:val="sr-Cyrl-CS"/>
        </w:rPr>
        <w:t xml:space="preserve"> факул</w:t>
      </w:r>
      <w:r>
        <w:rPr>
          <w:rFonts w:eastAsia="WarnockPro-Disp"/>
          <w:color w:val="000000"/>
          <w:lang w:val="sr-Cyrl-CS"/>
        </w:rPr>
        <w:softHyphen/>
      </w:r>
      <w:r w:rsidRPr="00C62D07">
        <w:rPr>
          <w:rFonts w:eastAsia="WarnockPro-Disp"/>
          <w:color w:val="000000"/>
          <w:lang w:val="sr-Cyrl-CS"/>
        </w:rPr>
        <w:t>те</w:t>
      </w:r>
      <w:r>
        <w:rPr>
          <w:rFonts w:eastAsia="WarnockPro-Disp"/>
          <w:color w:val="000000"/>
          <w:lang w:val="sr-Cyrl-CS"/>
        </w:rPr>
        <w:softHyphen/>
      </w:r>
      <w:r w:rsidRPr="00C62D07">
        <w:rPr>
          <w:rFonts w:eastAsia="WarnockPro-Disp"/>
          <w:color w:val="000000"/>
          <w:lang w:val="sr-Cyrl-CS"/>
        </w:rPr>
        <w:t>т</w:t>
      </w:r>
      <w:r>
        <w:rPr>
          <w:rFonts w:eastAsia="WarnockPro-Disp"/>
          <w:color w:val="000000"/>
          <w:lang w:val="sr-Cyrl-CS"/>
        </w:rPr>
        <w:t>у</w:t>
      </w:r>
      <w:r w:rsidRPr="00C62D07">
        <w:rPr>
          <w:rFonts w:eastAsia="WarnockPro-Disp"/>
          <w:color w:val="000000"/>
          <w:lang w:val="sr-Cyrl-CS"/>
        </w:rPr>
        <w:t xml:space="preserve"> у Бео</w:t>
      </w:r>
      <w:r>
        <w:rPr>
          <w:rFonts w:eastAsia="WarnockPro-Disp"/>
          <w:color w:val="000000"/>
          <w:lang w:val="sr-Cyrl-CS"/>
        </w:rPr>
        <w:softHyphen/>
      </w:r>
      <w:r w:rsidRPr="00E27A72">
        <w:rPr>
          <w:rFonts w:eastAsia="WarnockPro-Disp"/>
          <w:color w:val="000000"/>
          <w:lang w:val="sr-Cyrl-CS"/>
        </w:rPr>
        <w:softHyphen/>
      </w:r>
      <w:r w:rsidRPr="00E27A72">
        <w:rPr>
          <w:rFonts w:eastAsia="WarnockPro-Disp"/>
          <w:color w:val="000000"/>
          <w:lang w:val="sr-Cyrl-CS"/>
        </w:rPr>
        <w:softHyphen/>
      </w:r>
      <w:r w:rsidRPr="00C62D07">
        <w:rPr>
          <w:rFonts w:eastAsia="WarnockPro-Disp"/>
          <w:color w:val="000000"/>
          <w:lang w:val="sr-Cyrl-CS"/>
        </w:rPr>
        <w:softHyphen/>
        <w:t>граду дип</w:t>
      </w:r>
      <w:r w:rsidRPr="00C62D07">
        <w:rPr>
          <w:rFonts w:eastAsia="WarnockPro-Disp"/>
          <w:color w:val="000000"/>
          <w:lang w:val="sr-Cyrl-CS"/>
        </w:rPr>
        <w:softHyphen/>
        <w:t>ло</w:t>
      </w:r>
      <w:r w:rsidRPr="00C62D07">
        <w:rPr>
          <w:rFonts w:eastAsia="WarnockPro-Disp"/>
          <w:color w:val="000000"/>
          <w:lang w:val="sr-Cyrl-CS"/>
        </w:rPr>
        <w:softHyphen/>
        <w:t>ми</w:t>
      </w:r>
      <w:r w:rsidRPr="00C62D07">
        <w:rPr>
          <w:rFonts w:eastAsia="WarnockPro-Disp"/>
          <w:color w:val="000000"/>
          <w:lang w:val="sr-Cyrl-CS"/>
        </w:rPr>
        <w:softHyphen/>
        <w:t>рао је 1973</w:t>
      </w:r>
      <w:r>
        <w:rPr>
          <w:rFonts w:eastAsia="WarnockPro-Disp"/>
          <w:color w:val="000000"/>
          <w:lang w:val="sr-Cyrl-CS"/>
        </w:rPr>
        <w:t>,</w:t>
      </w:r>
      <w:r w:rsidRPr="00C62D07">
        <w:rPr>
          <w:rFonts w:eastAsia="WarnockPro-Disp"/>
          <w:color w:val="000000"/>
          <w:lang w:val="sr-Cyrl-CS"/>
        </w:rPr>
        <w:t xml:space="preserve"> ма</w:t>
      </w:r>
      <w:r w:rsidRPr="00C62D07">
        <w:rPr>
          <w:rFonts w:eastAsia="WarnockPro-Disp"/>
          <w:color w:val="000000"/>
          <w:lang w:val="sr-Cyrl-CS"/>
        </w:rPr>
        <w:softHyphen/>
        <w:t>гис</w:t>
      </w:r>
      <w:r w:rsidRPr="00C62D07">
        <w:rPr>
          <w:rFonts w:eastAsia="WarnockPro-Disp"/>
          <w:color w:val="000000"/>
          <w:lang w:val="sr-Cyrl-CS"/>
        </w:rPr>
        <w:softHyphen/>
        <w:t>три</w:t>
      </w:r>
      <w:r w:rsidRPr="00C62D07">
        <w:rPr>
          <w:rFonts w:eastAsia="WarnockPro-Disp"/>
          <w:color w:val="000000"/>
          <w:lang w:val="sr-Cyrl-CS"/>
        </w:rPr>
        <w:softHyphen/>
        <w:t>рао 1976. и док</w:t>
      </w:r>
      <w:r w:rsidRPr="00C62D07">
        <w:rPr>
          <w:rFonts w:eastAsia="WarnockPro-Disp"/>
          <w:color w:val="000000"/>
          <w:lang w:val="sr-Cyrl-CS"/>
        </w:rPr>
        <w:softHyphen/>
      </w:r>
      <w:r>
        <w:rPr>
          <w:rFonts w:eastAsia="WarnockPro-Disp"/>
          <w:color w:val="000000"/>
          <w:lang w:val="sr-Cyrl-CS"/>
        </w:rPr>
        <w:softHyphen/>
      </w:r>
      <w:r w:rsidRPr="00C62D07">
        <w:rPr>
          <w:rFonts w:eastAsia="WarnockPro-Disp"/>
          <w:color w:val="000000"/>
          <w:lang w:val="sr-Cyrl-CS"/>
        </w:rPr>
        <w:t>тори</w:t>
      </w:r>
      <w:r w:rsidRPr="00C62D07">
        <w:rPr>
          <w:rFonts w:eastAsia="WarnockPro-Disp"/>
          <w:color w:val="000000"/>
          <w:lang w:val="sr-Cyrl-CS"/>
        </w:rPr>
        <w:softHyphen/>
        <w:t xml:space="preserve">рао 1980. године. По </w:t>
      </w:r>
      <w:r>
        <w:rPr>
          <w:rFonts w:eastAsia="WarnockPro-Disp"/>
          <w:color w:val="000000"/>
          <w:lang w:val="sr-Cyrl-CS"/>
        </w:rPr>
        <w:t>завршетку ос</w:t>
      </w:r>
      <w:r>
        <w:rPr>
          <w:rFonts w:eastAsia="WarnockPro-Disp"/>
          <w:color w:val="000000"/>
          <w:lang w:val="sr-Cyrl-CS"/>
        </w:rPr>
        <w:softHyphen/>
      </w:r>
      <w:r>
        <w:rPr>
          <w:rFonts w:eastAsia="WarnockPro-Disp"/>
          <w:color w:val="000000"/>
          <w:lang w:val="sr-Cyrl-CS"/>
        </w:rPr>
        <w:softHyphen/>
        <w:t>новних сту</w:t>
      </w:r>
      <w:r w:rsidRPr="00E27A72">
        <w:rPr>
          <w:rFonts w:eastAsia="WarnockPro-Disp"/>
          <w:color w:val="000000"/>
          <w:lang w:val="sr-Cyrl-CS"/>
        </w:rPr>
        <w:softHyphen/>
      </w:r>
      <w:r>
        <w:rPr>
          <w:rFonts w:eastAsia="WarnockPro-Disp"/>
          <w:color w:val="000000"/>
          <w:lang w:val="sr-Cyrl-CS"/>
        </w:rPr>
        <w:softHyphen/>
        <w:t>дија,</w:t>
      </w:r>
      <w:r w:rsidRPr="00C62D07">
        <w:rPr>
          <w:rFonts w:eastAsia="WarnockPro-Disp"/>
          <w:color w:val="000000"/>
          <w:lang w:val="sr-Cyrl-CS"/>
        </w:rPr>
        <w:t xml:space="preserve"> дви</w:t>
      </w:r>
      <w:r w:rsidRPr="00E27A72">
        <w:rPr>
          <w:rFonts w:eastAsia="WarnockPro-Disp"/>
          <w:color w:val="000000"/>
          <w:lang w:val="sr-Cyrl-CS"/>
        </w:rPr>
        <w:softHyphen/>
      </w:r>
      <w:r w:rsidRPr="00C62D07">
        <w:rPr>
          <w:rFonts w:eastAsia="WarnockPro-Disp"/>
          <w:color w:val="000000"/>
          <w:lang w:val="sr-Cyrl-CS"/>
        </w:rPr>
        <w:t>је го</w:t>
      </w:r>
      <w:r w:rsidRPr="00C62D07">
        <w:rPr>
          <w:rFonts w:eastAsia="WarnockPro-Disp"/>
          <w:color w:val="000000"/>
          <w:lang w:val="sr-Cyrl-CS"/>
        </w:rPr>
        <w:softHyphen/>
        <w:t xml:space="preserve">дине </w:t>
      </w:r>
      <w:r>
        <w:rPr>
          <w:rFonts w:eastAsia="WarnockPro-Disp"/>
          <w:color w:val="000000"/>
          <w:lang w:val="sr-Cyrl-CS"/>
        </w:rPr>
        <w:t xml:space="preserve">је </w:t>
      </w:r>
      <w:r w:rsidRPr="00C62D07">
        <w:rPr>
          <w:rFonts w:eastAsia="WarnockPro-Disp"/>
          <w:color w:val="000000"/>
          <w:lang w:val="sr-Cyrl-CS"/>
        </w:rPr>
        <w:t>радио у правној служби Фаб</w:t>
      </w:r>
      <w:r>
        <w:rPr>
          <w:rFonts w:eastAsia="WarnockPro-Disp"/>
          <w:color w:val="000000"/>
          <w:lang w:val="sr-Cyrl-CS"/>
        </w:rPr>
        <w:softHyphen/>
      </w:r>
      <w:r w:rsidRPr="00C62D07">
        <w:rPr>
          <w:rFonts w:eastAsia="WarnockPro-Disp"/>
          <w:color w:val="000000"/>
          <w:lang w:val="sr-Cyrl-CS"/>
        </w:rPr>
        <w:t>ри</w:t>
      </w:r>
      <w:r>
        <w:rPr>
          <w:rFonts w:eastAsia="WarnockPro-Disp"/>
          <w:color w:val="000000"/>
          <w:lang w:val="sr-Cyrl-CS"/>
        </w:rPr>
        <w:t>ке</w:t>
      </w:r>
      <w:r w:rsidRPr="00C62D07">
        <w:rPr>
          <w:rFonts w:eastAsia="WarnockPro-Disp"/>
          <w:color w:val="000000"/>
          <w:lang w:val="sr-Cyrl-CS"/>
        </w:rPr>
        <w:t xml:space="preserve"> ау</w:t>
      </w:r>
      <w:r w:rsidRPr="00C62D07">
        <w:rPr>
          <w:rFonts w:eastAsia="WarnockPro-Disp"/>
          <w:color w:val="000000"/>
          <w:lang w:val="sr-Cyrl-CS"/>
        </w:rPr>
        <w:softHyphen/>
        <w:t>то</w:t>
      </w:r>
      <w:r w:rsidRPr="00E27A72">
        <w:rPr>
          <w:rFonts w:eastAsia="WarnockPro-Disp"/>
          <w:color w:val="000000"/>
          <w:lang w:val="sr-Cyrl-CS"/>
        </w:rPr>
        <w:softHyphen/>
      </w:r>
      <w:r w:rsidRPr="00C62D07">
        <w:rPr>
          <w:rFonts w:eastAsia="WarnockPro-Disp"/>
          <w:color w:val="000000"/>
          <w:lang w:val="sr-Cyrl-CS"/>
        </w:rPr>
        <w:t>мобила у При</w:t>
      </w:r>
      <w:r w:rsidRPr="00C62D07">
        <w:rPr>
          <w:rFonts w:eastAsia="WarnockPro-Disp"/>
          <w:color w:val="000000"/>
          <w:lang w:val="sr-Cyrl-CS"/>
        </w:rPr>
        <w:softHyphen/>
        <w:t>боју</w:t>
      </w:r>
      <w:r>
        <w:rPr>
          <w:rFonts w:eastAsia="WarnockPro-Disp"/>
          <w:color w:val="000000"/>
          <w:lang w:val="sr-Cyrl-CS"/>
        </w:rPr>
        <w:t>.</w:t>
      </w:r>
      <w:r w:rsidRPr="00C62D07">
        <w:rPr>
          <w:rFonts w:eastAsia="WarnockPro-Disp"/>
          <w:color w:val="000000"/>
          <w:lang w:val="sr-Cyrl-CS"/>
        </w:rPr>
        <w:t xml:space="preserve"> </w:t>
      </w:r>
      <w:r>
        <w:rPr>
          <w:rFonts w:eastAsia="WarnockPro-Disp"/>
          <w:color w:val="000000"/>
          <w:lang w:val="sr-Cyrl-CS"/>
        </w:rPr>
        <w:t>З</w:t>
      </w:r>
      <w:r w:rsidRPr="00C62D07">
        <w:rPr>
          <w:rFonts w:eastAsia="WarnockPro-Disp"/>
          <w:color w:val="000000"/>
          <w:lang w:val="sr-Cyrl-CS"/>
        </w:rPr>
        <w:t>а асис</w:t>
      </w:r>
      <w:r w:rsidRPr="00C62D07">
        <w:rPr>
          <w:rFonts w:eastAsia="WarnockPro-Disp"/>
          <w:color w:val="000000"/>
          <w:lang w:val="sr-Cyrl-CS"/>
        </w:rPr>
        <w:softHyphen/>
        <w:t xml:space="preserve">тента </w:t>
      </w:r>
      <w:r>
        <w:rPr>
          <w:rFonts w:eastAsia="WarnockPro-Disp"/>
          <w:color w:val="000000"/>
          <w:lang w:val="sr-Cyrl-CS"/>
        </w:rPr>
        <w:t>н</w:t>
      </w:r>
      <w:r w:rsidRPr="00C62D07">
        <w:rPr>
          <w:rFonts w:eastAsia="WarnockPro-Disp"/>
          <w:color w:val="000000"/>
          <w:lang w:val="sr-Cyrl-CS"/>
        </w:rPr>
        <w:t>а пред</w:t>
      </w:r>
      <w:r>
        <w:rPr>
          <w:rFonts w:eastAsia="WarnockPro-Disp"/>
          <w:color w:val="000000"/>
          <w:lang w:val="sr-Cyrl-CS"/>
        </w:rPr>
        <w:softHyphen/>
      </w:r>
      <w:r w:rsidRPr="00C62D07">
        <w:rPr>
          <w:rFonts w:eastAsia="WarnockPro-Disp"/>
          <w:color w:val="000000"/>
          <w:lang w:val="sr-Cyrl-CS"/>
        </w:rPr>
        <w:softHyphen/>
        <w:t>мет</w:t>
      </w:r>
      <w:r>
        <w:rPr>
          <w:rFonts w:eastAsia="WarnockPro-Disp"/>
          <w:color w:val="000000"/>
          <w:lang w:val="sr-Cyrl-CS"/>
        </w:rPr>
        <w:t>у</w:t>
      </w:r>
      <w:r w:rsidRPr="00C62D07">
        <w:rPr>
          <w:rFonts w:eastAsia="WarnockPro-Disp"/>
          <w:color w:val="000000"/>
          <w:lang w:val="sr-Cyrl-CS"/>
        </w:rPr>
        <w:t xml:space="preserve"> </w:t>
      </w:r>
      <w:r w:rsidRPr="00C62D07">
        <w:rPr>
          <w:rFonts w:eastAsia="WarnockPro-ItDisp"/>
          <w:iCs/>
          <w:color w:val="000000"/>
          <w:lang w:val="sr-Cyrl-CS"/>
        </w:rPr>
        <w:t>Прив</w:t>
      </w:r>
      <w:r w:rsidRPr="00C62D07">
        <w:rPr>
          <w:rFonts w:eastAsia="WarnockPro-ItDisp"/>
          <w:iCs/>
          <w:color w:val="000000"/>
          <w:lang w:val="sr-Cyrl-CS"/>
        </w:rPr>
        <w:softHyphen/>
        <w:t>ред</w:t>
      </w:r>
      <w:r w:rsidRPr="00C62D07">
        <w:rPr>
          <w:rFonts w:eastAsia="WarnockPro-ItDisp"/>
          <w:iCs/>
          <w:color w:val="000000"/>
          <w:lang w:val="sr-Cyrl-CS"/>
        </w:rPr>
        <w:softHyphen/>
        <w:t xml:space="preserve">но право </w:t>
      </w:r>
      <w:r w:rsidRPr="00C62D07">
        <w:rPr>
          <w:rFonts w:eastAsia="WarnockPro-Disp"/>
          <w:color w:val="000000"/>
          <w:lang w:val="sr-Cyrl-CS"/>
        </w:rPr>
        <w:t>на Прав</w:t>
      </w:r>
      <w:r w:rsidRPr="00C62D07">
        <w:rPr>
          <w:rFonts w:eastAsia="WarnockPro-Disp"/>
          <w:color w:val="000000"/>
          <w:lang w:val="sr-Cyrl-CS"/>
        </w:rPr>
        <w:softHyphen/>
      </w:r>
      <w:r w:rsidRPr="00C62D07">
        <w:rPr>
          <w:rFonts w:eastAsia="WarnockPro-Disp"/>
          <w:color w:val="000000"/>
          <w:lang w:val="sr-Cyrl-CS"/>
        </w:rPr>
        <w:softHyphen/>
      </w:r>
      <w:r w:rsidRPr="00C62D07">
        <w:rPr>
          <w:rFonts w:eastAsia="WarnockPro-Disp"/>
          <w:color w:val="000000"/>
          <w:lang w:val="sr-Cyrl-CS"/>
        </w:rPr>
        <w:softHyphen/>
        <w:t>ном факултету у Београду иза</w:t>
      </w:r>
      <w:r w:rsidRPr="00C62D07">
        <w:rPr>
          <w:rFonts w:eastAsia="WarnockPro-Disp"/>
          <w:color w:val="000000"/>
          <w:lang w:val="sr-Cyrl-CS"/>
        </w:rPr>
        <w:softHyphen/>
        <w:t>б</w:t>
      </w:r>
      <w:r w:rsidRPr="00C62D07">
        <w:rPr>
          <w:rFonts w:eastAsia="WarnockPro-Disp"/>
          <w:color w:val="000000"/>
          <w:lang w:val="sr-Cyrl-CS"/>
        </w:rPr>
        <w:softHyphen/>
        <w:t>ран је 1975</w:t>
      </w:r>
      <w:r>
        <w:rPr>
          <w:rFonts w:eastAsia="WarnockPro-Disp"/>
          <w:color w:val="000000"/>
          <w:lang w:val="sr-Cyrl-CS"/>
        </w:rPr>
        <w:t>, за</w:t>
      </w:r>
      <w:r w:rsidRPr="00C62D07">
        <w:rPr>
          <w:rFonts w:eastAsia="WarnockPro-Disp"/>
          <w:color w:val="000000"/>
          <w:lang w:val="sr-Cyrl-CS"/>
        </w:rPr>
        <w:t xml:space="preserve"> доцента 1980, </w:t>
      </w:r>
      <w:r w:rsidRPr="00E27A72">
        <w:rPr>
          <w:rFonts w:eastAsia="WarnockPro-Disp"/>
          <w:color w:val="000000"/>
          <w:lang w:val="sr-Cyrl-CS"/>
        </w:rPr>
        <w:t>ван</w:t>
      </w:r>
      <w:r w:rsidRPr="00E27A72">
        <w:rPr>
          <w:rFonts w:eastAsia="WarnockPro-Disp"/>
          <w:color w:val="000000"/>
          <w:lang w:val="sr-Cyrl-CS"/>
        </w:rPr>
        <w:softHyphen/>
        <w:t>ред</w:t>
      </w:r>
      <w:r>
        <w:rPr>
          <w:rFonts w:eastAsia="WarnockPro-Disp"/>
          <w:color w:val="000000"/>
          <w:lang w:val="sr-Cyrl-CS"/>
        </w:rPr>
        <w:softHyphen/>
      </w:r>
      <w:r w:rsidRPr="00E27A72">
        <w:rPr>
          <w:rFonts w:eastAsia="WarnockPro-Disp"/>
          <w:color w:val="000000"/>
          <w:lang w:val="sr-Cyrl-CS"/>
        </w:rPr>
        <w:t>ног про</w:t>
      </w:r>
      <w:r w:rsidRPr="00E27A72">
        <w:rPr>
          <w:rFonts w:eastAsia="WarnockPro-Disp"/>
          <w:color w:val="000000"/>
          <w:lang w:val="sr-Cyrl-CS"/>
        </w:rPr>
        <w:softHyphen/>
        <w:t>фе</w:t>
      </w:r>
      <w:r w:rsidRPr="00E27A72">
        <w:rPr>
          <w:rFonts w:eastAsia="WarnockPro-Disp"/>
          <w:color w:val="000000"/>
          <w:lang w:val="sr-Cyrl-CS"/>
        </w:rPr>
        <w:softHyphen/>
        <w:t>сора 1985</w:t>
      </w:r>
      <w:r>
        <w:rPr>
          <w:rFonts w:eastAsia="WarnockPro-Disp"/>
          <w:color w:val="000000"/>
          <w:lang w:val="sr-Cyrl-CS"/>
        </w:rPr>
        <w:t>. и</w:t>
      </w:r>
      <w:r w:rsidRPr="00E27A72">
        <w:rPr>
          <w:rFonts w:eastAsia="WarnockPro-Disp"/>
          <w:color w:val="000000"/>
          <w:lang w:val="sr-Cyrl-CS"/>
        </w:rPr>
        <w:t xml:space="preserve"> редовног 1990. године. </w:t>
      </w:r>
    </w:p>
    <w:p w:rsidR="00EC4E9A" w:rsidRPr="00E27A72" w:rsidRDefault="00EC4E9A" w:rsidP="00EC4E9A">
      <w:pPr>
        <w:ind w:firstLine="567"/>
        <w:jc w:val="both"/>
        <w:rPr>
          <w:rFonts w:eastAsia="WarnockPro-Disp"/>
          <w:color w:val="000000"/>
          <w:lang w:val="sr-Cyrl-CS"/>
        </w:rPr>
      </w:pPr>
      <w:r w:rsidRPr="00E27A72">
        <w:rPr>
          <w:rFonts w:eastAsia="WarnockPro-Disp"/>
          <w:color w:val="000000"/>
          <w:lang w:val="sr-Cyrl-CS"/>
        </w:rPr>
        <w:t>Као стипен</w:t>
      </w:r>
      <w:r w:rsidRPr="00E27A72">
        <w:rPr>
          <w:rFonts w:eastAsia="WarnockPro-Disp"/>
          <w:color w:val="000000"/>
          <w:lang w:val="sr-Cyrl-CS"/>
        </w:rPr>
        <w:softHyphen/>
        <w:t>ди</w:t>
      </w:r>
      <w:r w:rsidRPr="00E27A72">
        <w:rPr>
          <w:rFonts w:eastAsia="WarnockPro-Disp"/>
          <w:color w:val="000000"/>
          <w:lang w:val="sr-Cyrl-CS"/>
        </w:rPr>
        <w:softHyphen/>
        <w:t xml:space="preserve">ста француске владе </w:t>
      </w:r>
      <w:r w:rsidRPr="00607563">
        <w:rPr>
          <w:rFonts w:eastAsia="WarnockPro-Disp"/>
          <w:color w:val="000000"/>
          <w:spacing w:val="-2"/>
          <w:lang w:val="sr-Cyrl-CS"/>
        </w:rPr>
        <w:t>про</w:t>
      </w:r>
      <w:r w:rsidRPr="00607563">
        <w:rPr>
          <w:rFonts w:eastAsia="WarnockPro-Disp"/>
          <w:color w:val="000000"/>
          <w:spacing w:val="-2"/>
          <w:lang w:val="sr-Cyrl-CS"/>
        </w:rPr>
        <w:softHyphen/>
        <w:t>вео је школску 1983/84. годину на Прав</w:t>
      </w:r>
      <w:r w:rsidRPr="00607563">
        <w:rPr>
          <w:rFonts w:eastAsia="WarnockPro-Disp"/>
          <w:color w:val="000000"/>
          <w:spacing w:val="-2"/>
          <w:lang w:val="sr-Cyrl-CS"/>
        </w:rPr>
        <w:softHyphen/>
        <w:t>ном факул</w:t>
      </w:r>
      <w:r w:rsidRPr="00E27A72">
        <w:rPr>
          <w:rFonts w:eastAsia="WarnockPro-Disp"/>
          <w:color w:val="000000"/>
          <w:lang w:val="sr-Cyrl-CS"/>
        </w:rPr>
        <w:softHyphen/>
      </w:r>
      <w:r w:rsidRPr="00607563">
        <w:rPr>
          <w:rFonts w:eastAsia="WarnockPro-Disp"/>
          <w:color w:val="000000"/>
          <w:spacing w:val="-2"/>
          <w:lang w:val="sr-Cyrl-CS"/>
        </w:rPr>
        <w:t>тету Париз I – Сорбона (</w:t>
      </w:r>
      <w:r w:rsidRPr="00607563">
        <w:rPr>
          <w:rFonts w:eastAsia="WarnockPro-ItDisp"/>
          <w:iCs/>
          <w:color w:val="000000"/>
          <w:spacing w:val="-2"/>
          <w:lang w:val="sr-Cyrl-CS"/>
        </w:rPr>
        <w:t>Pa</w:t>
      </w:r>
      <w:r w:rsidRPr="00607563">
        <w:rPr>
          <w:rFonts w:eastAsia="WarnockPro-ItDisp"/>
          <w:iCs/>
          <w:color w:val="000000"/>
          <w:spacing w:val="-2"/>
          <w:lang w:val="sr-Latn-CS"/>
        </w:rPr>
        <w:t>n</w:t>
      </w:r>
      <w:r w:rsidRPr="00607563">
        <w:rPr>
          <w:rFonts w:eastAsia="WarnockPro-ItDisp"/>
          <w:iCs/>
          <w:color w:val="000000"/>
          <w:spacing w:val="-2"/>
          <w:lang w:val="sr-Cyrl-CS"/>
        </w:rPr>
        <w:t>theo</w:t>
      </w:r>
      <w:r w:rsidRPr="00607563">
        <w:rPr>
          <w:rFonts w:eastAsia="WarnockPro-ItDisp"/>
          <w:iCs/>
          <w:color w:val="000000"/>
          <w:spacing w:val="-2"/>
          <w:lang w:val="sr-Latn-CS"/>
        </w:rPr>
        <w:t>n</w:t>
      </w:r>
      <w:r w:rsidRPr="00607563">
        <w:rPr>
          <w:rFonts w:eastAsia="WarnockPro-ItDisp"/>
          <w:iCs/>
          <w:color w:val="000000"/>
          <w:spacing w:val="-2"/>
          <w:lang w:val="sr-Cyrl-CS"/>
        </w:rPr>
        <w:t>-Sorbo</w:t>
      </w:r>
      <w:r w:rsidRPr="00607563">
        <w:rPr>
          <w:rFonts w:eastAsia="WarnockPro-ItDisp"/>
          <w:iCs/>
          <w:color w:val="000000"/>
          <w:spacing w:val="-2"/>
          <w:lang w:val="sr-Latn-CS"/>
        </w:rPr>
        <w:t>nn</w:t>
      </w:r>
      <w:r w:rsidRPr="00607563">
        <w:rPr>
          <w:rFonts w:eastAsia="WarnockPro-ItDisp"/>
          <w:iCs/>
          <w:color w:val="000000"/>
          <w:spacing w:val="-2"/>
          <w:lang w:val="sr-Cyrl-CS"/>
        </w:rPr>
        <w:t>e</w:t>
      </w:r>
      <w:r w:rsidRPr="00607563">
        <w:rPr>
          <w:rFonts w:eastAsia="WarnockPro-Disp"/>
          <w:color w:val="000000"/>
          <w:spacing w:val="-2"/>
          <w:lang w:val="sr-Cyrl-CS"/>
        </w:rPr>
        <w:t>), спе</w:t>
      </w:r>
      <w:r w:rsidRPr="00607563">
        <w:rPr>
          <w:rFonts w:eastAsia="WarnockPro-Disp"/>
          <w:color w:val="000000"/>
          <w:spacing w:val="-2"/>
          <w:lang w:val="sr-Cyrl-CS"/>
        </w:rPr>
        <w:softHyphen/>
        <w:t>ци</w:t>
      </w:r>
      <w:r w:rsidRPr="00607563">
        <w:rPr>
          <w:rFonts w:eastAsia="WarnockPro-Disp"/>
          <w:color w:val="000000"/>
          <w:spacing w:val="-2"/>
          <w:lang w:val="sr-Cyrl-CS"/>
        </w:rPr>
        <w:softHyphen/>
        <w:t>ја</w:t>
      </w:r>
      <w:r w:rsidRPr="00607563">
        <w:rPr>
          <w:rFonts w:eastAsia="WarnockPro-Disp"/>
          <w:color w:val="000000"/>
          <w:spacing w:val="-2"/>
          <w:lang w:val="sr-Cyrl-CS"/>
        </w:rPr>
        <w:softHyphen/>
        <w:t>ли</w:t>
      </w:r>
      <w:r w:rsidRPr="00607563">
        <w:rPr>
          <w:rFonts w:eastAsia="WarnockPro-Disp"/>
          <w:color w:val="000000"/>
          <w:spacing w:val="-2"/>
          <w:lang w:val="sr-Cyrl-CS"/>
        </w:rPr>
        <w:softHyphen/>
        <w:t>зи</w:t>
      </w:r>
      <w:r w:rsidRPr="00607563">
        <w:rPr>
          <w:rFonts w:eastAsia="WarnockPro-Disp"/>
          <w:color w:val="000000"/>
          <w:spacing w:val="-2"/>
          <w:lang w:val="sr-Cyrl-CS"/>
        </w:rPr>
        <w:softHyphen/>
        <w:t>ра</w:t>
      </w:r>
      <w:r w:rsidRPr="00607563">
        <w:rPr>
          <w:rFonts w:eastAsia="WarnockPro-Disp"/>
          <w:color w:val="000000"/>
          <w:spacing w:val="-2"/>
          <w:lang w:val="sr-Cyrl-CS"/>
        </w:rPr>
        <w:softHyphen/>
        <w:t>ју</w:t>
      </w:r>
      <w:r w:rsidRPr="00607563">
        <w:rPr>
          <w:rFonts w:eastAsia="WarnockPro-Disp"/>
          <w:color w:val="000000"/>
          <w:spacing w:val="-2"/>
          <w:lang w:val="sr-Cyrl-CS"/>
        </w:rPr>
        <w:softHyphen/>
        <w:t>ћи област прив</w:t>
      </w:r>
      <w:r w:rsidRPr="00607563">
        <w:rPr>
          <w:rFonts w:eastAsia="WarnockPro-Disp"/>
          <w:color w:val="000000"/>
          <w:spacing w:val="-2"/>
          <w:lang w:val="sr-Cyrl-CS"/>
        </w:rPr>
        <w:softHyphen/>
        <w:t>ред</w:t>
      </w:r>
      <w:r w:rsidRPr="00607563">
        <w:rPr>
          <w:rFonts w:eastAsia="WarnockPro-Disp"/>
          <w:color w:val="000000"/>
          <w:spacing w:val="-2"/>
          <w:lang w:val="sr-Cyrl-CS"/>
        </w:rPr>
        <w:softHyphen/>
        <w:t>них (трговачких) дру</w:t>
      </w:r>
      <w:r w:rsidRPr="00607563">
        <w:rPr>
          <w:rFonts w:eastAsia="WarnockPro-Disp"/>
          <w:color w:val="000000"/>
          <w:spacing w:val="-2"/>
          <w:lang w:val="sr-Cyrl-CS"/>
        </w:rPr>
        <w:softHyphen/>
        <w:t>штава, као дијела тр</w:t>
      </w:r>
      <w:r w:rsidRPr="00607563">
        <w:rPr>
          <w:rFonts w:eastAsia="WarnockPro-Disp"/>
          <w:color w:val="000000"/>
          <w:spacing w:val="-2"/>
          <w:lang w:val="sr-Cyrl-CS"/>
        </w:rPr>
        <w:softHyphen/>
        <w:t>го</w:t>
      </w:r>
      <w:r w:rsidRPr="00607563">
        <w:rPr>
          <w:rFonts w:eastAsia="WarnockPro-Disp"/>
          <w:color w:val="000000"/>
          <w:spacing w:val="-2"/>
          <w:lang w:val="sr-Cyrl-CS"/>
        </w:rPr>
        <w:softHyphen/>
        <w:t>вач</w:t>
      </w:r>
      <w:r w:rsidRPr="00607563">
        <w:rPr>
          <w:rFonts w:eastAsia="WarnockPro-Disp"/>
          <w:color w:val="000000"/>
          <w:spacing w:val="-2"/>
          <w:lang w:val="sr-Cyrl-CS"/>
        </w:rPr>
        <w:softHyphen/>
        <w:t>ког (пос</w:t>
      </w:r>
      <w:r w:rsidRPr="00607563">
        <w:rPr>
          <w:rFonts w:eastAsia="WarnockPro-Disp"/>
          <w:color w:val="000000"/>
          <w:spacing w:val="-2"/>
          <w:lang w:val="sr-Cyrl-CS"/>
        </w:rPr>
        <w:softHyphen/>
        <w:t>лов</w:t>
      </w:r>
      <w:r w:rsidRPr="00607563">
        <w:rPr>
          <w:rFonts w:eastAsia="WarnockPro-Disp"/>
          <w:color w:val="000000"/>
          <w:spacing w:val="-2"/>
          <w:lang w:val="sr-Cyrl-CS"/>
        </w:rPr>
        <w:softHyphen/>
        <w:t>ног) права. У више наврата био је на сту</w:t>
      </w:r>
      <w:r w:rsidRPr="00607563">
        <w:rPr>
          <w:rFonts w:eastAsia="WarnockPro-Disp"/>
          <w:color w:val="000000"/>
          <w:spacing w:val="-2"/>
          <w:lang w:val="sr-Cyrl-CS"/>
        </w:rPr>
        <w:softHyphen/>
        <w:t>дијским</w:t>
      </w:r>
      <w:r w:rsidRPr="00E27A72">
        <w:rPr>
          <w:rFonts w:eastAsia="WarnockPro-Disp"/>
          <w:color w:val="000000"/>
          <w:lang w:val="sr-Cyrl-CS"/>
        </w:rPr>
        <w:t xml:space="preserve"> бо</w:t>
      </w:r>
      <w:r w:rsidRPr="00E27A72">
        <w:rPr>
          <w:rFonts w:eastAsia="WarnockPro-Disp"/>
          <w:color w:val="000000"/>
          <w:lang w:val="sr-Cyrl-CS"/>
        </w:rPr>
        <w:softHyphen/>
        <w:t>равцима у Паризу, Берну, Поз</w:t>
      </w:r>
      <w:r w:rsidRPr="00E27A72">
        <w:rPr>
          <w:rFonts w:eastAsia="WarnockPro-Disp"/>
          <w:color w:val="000000"/>
          <w:lang w:val="sr-Cyrl-CS"/>
        </w:rPr>
        <w:softHyphen/>
        <w:t>нању, Хамбургу и Лондону. Држао је пре</w:t>
      </w:r>
      <w:r w:rsidRPr="00E27A72">
        <w:rPr>
          <w:rFonts w:eastAsia="WarnockPro-Disp"/>
          <w:color w:val="000000"/>
          <w:lang w:val="sr-Cyrl-CS"/>
        </w:rPr>
        <w:softHyphen/>
        <w:t>да</w:t>
      </w:r>
      <w:r w:rsidRPr="00E27A72">
        <w:rPr>
          <w:rFonts w:eastAsia="WarnockPro-Disp"/>
          <w:color w:val="000000"/>
          <w:lang w:val="sr-Cyrl-CS"/>
        </w:rPr>
        <w:softHyphen/>
        <w:t>вања на пос</w:t>
      </w:r>
      <w:r w:rsidRPr="00E27A72">
        <w:rPr>
          <w:rFonts w:eastAsia="WarnockPro-Disp"/>
          <w:color w:val="000000"/>
          <w:lang w:val="sr-Cyrl-CS"/>
        </w:rPr>
        <w:softHyphen/>
        <w:t>лиједипломским сту</w:t>
      </w:r>
      <w:r w:rsidRPr="00E27A72">
        <w:rPr>
          <w:rFonts w:eastAsia="WarnockPro-Disp"/>
          <w:color w:val="000000"/>
          <w:lang w:val="sr-Cyrl-CS"/>
        </w:rPr>
        <w:softHyphen/>
        <w:t>ди</w:t>
      </w:r>
      <w:r w:rsidRPr="00E27A72">
        <w:rPr>
          <w:rFonts w:eastAsia="WarnockPro-Disp"/>
          <w:color w:val="000000"/>
          <w:lang w:val="sr-Cyrl-CS"/>
        </w:rPr>
        <w:softHyphen/>
        <w:t>ја</w:t>
      </w:r>
      <w:r w:rsidRPr="00E27A72">
        <w:rPr>
          <w:rFonts w:eastAsia="WarnockPro-Disp"/>
          <w:color w:val="000000"/>
          <w:lang w:val="sr-Cyrl-CS"/>
        </w:rPr>
        <w:softHyphen/>
        <w:t>ма у Бео</w:t>
      </w:r>
      <w:r w:rsidRPr="00E27A72">
        <w:rPr>
          <w:rFonts w:eastAsia="WarnockPro-Disp"/>
          <w:color w:val="000000"/>
          <w:lang w:val="sr-Cyrl-CS"/>
        </w:rPr>
        <w:softHyphen/>
        <w:t>граду, Новом Саду, Под</w:t>
      </w:r>
      <w:r w:rsidRPr="00E27A72">
        <w:rPr>
          <w:rFonts w:eastAsia="WarnockPro-Disp"/>
          <w:color w:val="000000"/>
          <w:lang w:val="sr-Cyrl-CS"/>
        </w:rPr>
        <w:softHyphen/>
      </w:r>
      <w:r w:rsidRPr="00E27A72">
        <w:rPr>
          <w:rFonts w:eastAsia="WarnockPro-Disp"/>
          <w:color w:val="000000"/>
          <w:lang w:val="sr-Cyrl-CS"/>
        </w:rPr>
        <w:softHyphen/>
        <w:t>горици, Мари</w:t>
      </w:r>
      <w:r w:rsidRPr="00E27A72">
        <w:rPr>
          <w:rFonts w:eastAsia="WarnockPro-Disp"/>
          <w:color w:val="000000"/>
          <w:lang w:val="sr-Cyrl-CS"/>
        </w:rPr>
        <w:softHyphen/>
        <w:t>бо</w:t>
      </w:r>
      <w:r w:rsidRPr="00E27A72">
        <w:rPr>
          <w:rFonts w:eastAsia="WarnockPro-Disp"/>
          <w:color w:val="000000"/>
          <w:lang w:val="sr-Cyrl-CS"/>
        </w:rPr>
        <w:softHyphen/>
        <w:t>ру, Скопљу, Бањој Луци и Ханг Џоу у Кини. Био је про</w:t>
      </w:r>
      <w:r w:rsidRPr="00E27A72">
        <w:rPr>
          <w:rFonts w:eastAsia="WarnockPro-Disp"/>
          <w:color w:val="000000"/>
          <w:lang w:val="sr-Cyrl-CS"/>
        </w:rPr>
        <w:softHyphen/>
        <w:t>декан Прав</w:t>
      </w:r>
      <w:r w:rsidRPr="00E27A72">
        <w:rPr>
          <w:rFonts w:eastAsia="WarnockPro-Disp"/>
          <w:color w:val="000000"/>
          <w:lang w:val="sr-Cyrl-CS"/>
        </w:rPr>
        <w:softHyphen/>
        <w:t>ног фа</w:t>
      </w:r>
      <w:r w:rsidRPr="00E27A72">
        <w:rPr>
          <w:rFonts w:eastAsia="WarnockPro-Disp"/>
          <w:color w:val="000000"/>
          <w:lang w:val="sr-Cyrl-CS"/>
        </w:rPr>
        <w:softHyphen/>
        <w:t>кул</w:t>
      </w:r>
      <w:r w:rsidRPr="00E27A72">
        <w:rPr>
          <w:rFonts w:eastAsia="WarnockPro-Disp"/>
          <w:color w:val="000000"/>
          <w:lang w:val="sr-Cyrl-CS"/>
        </w:rPr>
        <w:softHyphen/>
        <w:t>те</w:t>
      </w:r>
      <w:r w:rsidRPr="00E27A72">
        <w:rPr>
          <w:rFonts w:eastAsia="WarnockPro-Disp"/>
          <w:color w:val="000000"/>
          <w:lang w:val="sr-Cyrl-CS"/>
        </w:rPr>
        <w:softHyphen/>
        <w:t>та у Бео</w:t>
      </w:r>
      <w:r w:rsidRPr="00E27A72">
        <w:rPr>
          <w:rFonts w:eastAsia="WarnockPro-Disp"/>
          <w:color w:val="000000"/>
          <w:lang w:val="sr-Cyrl-CS"/>
        </w:rPr>
        <w:softHyphen/>
        <w:t>гра</w:t>
      </w:r>
      <w:r w:rsidRPr="00E27A72">
        <w:rPr>
          <w:rFonts w:eastAsia="WarnockPro-Disp"/>
          <w:color w:val="000000"/>
          <w:lang w:val="sr-Cyrl-CS"/>
        </w:rPr>
        <w:softHyphen/>
        <w:t xml:space="preserve">ду </w:t>
      </w:r>
      <w:r>
        <w:rPr>
          <w:rFonts w:eastAsia="WarnockPro-Disp"/>
          <w:color w:val="000000"/>
          <w:lang w:val="sr-Cyrl-CS"/>
        </w:rPr>
        <w:t>(</w:t>
      </w:r>
      <w:r w:rsidRPr="00E27A72">
        <w:rPr>
          <w:rFonts w:eastAsia="WarnockPro-Disp"/>
          <w:color w:val="000000"/>
          <w:lang w:val="sr-Cyrl-CS"/>
        </w:rPr>
        <w:t>1985–1987</w:t>
      </w:r>
      <w:r>
        <w:rPr>
          <w:rFonts w:eastAsia="WarnockPro-Disp"/>
          <w:color w:val="000000"/>
          <w:lang w:val="sr-Cyrl-CS"/>
        </w:rPr>
        <w:t>) и декан (2004–2012)</w:t>
      </w:r>
      <w:r w:rsidRPr="00E27A72">
        <w:rPr>
          <w:rFonts w:eastAsia="WarnockPro-Disp"/>
          <w:color w:val="000000"/>
          <w:lang w:val="sr-Cyrl-CS"/>
        </w:rPr>
        <w:t xml:space="preserve">. </w:t>
      </w:r>
      <w:r>
        <w:rPr>
          <w:rFonts w:eastAsia="WarnockPro-Disp"/>
          <w:color w:val="000000"/>
          <w:lang w:val="sr-Cyrl-CS"/>
        </w:rPr>
        <w:t>На овом факул</w:t>
      </w:r>
      <w:r w:rsidRPr="00E27A72">
        <w:rPr>
          <w:rFonts w:eastAsia="WarnockPro-Disp"/>
          <w:color w:val="000000"/>
          <w:lang w:val="sr-Cyrl-CS"/>
        </w:rPr>
        <w:softHyphen/>
      </w:r>
      <w:r>
        <w:rPr>
          <w:rFonts w:eastAsia="WarnockPro-Disp"/>
          <w:color w:val="000000"/>
          <w:lang w:val="sr-Cyrl-CS"/>
        </w:rPr>
        <w:t xml:space="preserve">тету основао је </w:t>
      </w:r>
      <w:r>
        <w:rPr>
          <w:rFonts w:eastAsia="WarnockPro-ItDisp"/>
          <w:iCs/>
          <w:color w:val="000000"/>
          <w:lang w:val="sr-Cyrl-CS"/>
        </w:rPr>
        <w:t>и предаје</w:t>
      </w:r>
      <w:r>
        <w:rPr>
          <w:rFonts w:eastAsia="WarnockPro-Disp"/>
          <w:color w:val="000000"/>
          <w:lang w:val="sr-Cyrl-CS"/>
        </w:rPr>
        <w:t xml:space="preserve"> предмет </w:t>
      </w:r>
      <w:r w:rsidRPr="00E27A72">
        <w:rPr>
          <w:rFonts w:eastAsia="WarnockPro-ItDisp"/>
          <w:iCs/>
          <w:color w:val="000000"/>
          <w:lang w:val="sr-Cyrl-CS"/>
        </w:rPr>
        <w:t>Ком</w:t>
      </w:r>
      <w:r w:rsidRPr="00E27A72">
        <w:rPr>
          <w:rFonts w:eastAsia="WarnockPro-ItDisp"/>
          <w:iCs/>
          <w:color w:val="000000"/>
          <w:lang w:val="sr-Cyrl-CS"/>
        </w:rPr>
        <w:softHyphen/>
        <w:t>па</w:t>
      </w:r>
      <w:r w:rsidRPr="00E27A72">
        <w:rPr>
          <w:rFonts w:eastAsia="WarnockPro-ItDisp"/>
          <w:iCs/>
          <w:color w:val="000000"/>
          <w:lang w:val="sr-Cyrl-CS"/>
        </w:rPr>
        <w:softHyphen/>
        <w:t>ниј</w:t>
      </w:r>
      <w:r w:rsidRPr="00E27A72">
        <w:rPr>
          <w:rFonts w:eastAsia="WarnockPro-ItDisp"/>
          <w:iCs/>
          <w:color w:val="000000"/>
          <w:lang w:val="sr-Cyrl-CS"/>
        </w:rPr>
        <w:softHyphen/>
        <w:t>ско право</w:t>
      </w:r>
      <w:r>
        <w:rPr>
          <w:rFonts w:eastAsia="WarnockPro-ItDisp"/>
          <w:iCs/>
          <w:color w:val="000000"/>
          <w:lang w:val="sr-Cyrl-CS"/>
        </w:rPr>
        <w:t>.</w:t>
      </w:r>
      <w:r w:rsidRPr="00E27A72">
        <w:rPr>
          <w:rFonts w:eastAsia="WarnockPro-Disp"/>
          <w:color w:val="000000"/>
          <w:lang w:val="sr-Cyrl-CS"/>
        </w:rPr>
        <w:t xml:space="preserve"> Го</w:t>
      </w:r>
      <w:r w:rsidRPr="00E27A72">
        <w:rPr>
          <w:rFonts w:eastAsia="WarnockPro-Disp"/>
          <w:color w:val="000000"/>
          <w:lang w:val="sr-Cyrl-CS"/>
        </w:rPr>
        <w:softHyphen/>
        <w:t>во</w:t>
      </w:r>
      <w:r w:rsidRPr="00E27A72">
        <w:rPr>
          <w:rFonts w:eastAsia="WarnockPro-Disp"/>
          <w:color w:val="000000"/>
          <w:lang w:val="sr-Cyrl-CS"/>
        </w:rPr>
        <w:softHyphen/>
        <w:t>ри француски и енгле</w:t>
      </w:r>
      <w:r w:rsidRPr="00E27A72">
        <w:rPr>
          <w:rFonts w:eastAsia="WarnockPro-Disp"/>
          <w:color w:val="000000"/>
          <w:lang w:val="sr-Cyrl-CS"/>
        </w:rPr>
        <w:softHyphen/>
        <w:t xml:space="preserve">ски језик, а служи се руским. </w:t>
      </w:r>
    </w:p>
    <w:p w:rsidR="00EC4E9A" w:rsidRDefault="00EC4E9A" w:rsidP="00EC4E9A">
      <w:pPr>
        <w:ind w:firstLine="284"/>
        <w:jc w:val="both"/>
        <w:rPr>
          <w:rFonts w:eastAsia="WarnockPro-Disp"/>
          <w:color w:val="000000"/>
          <w:lang w:val="sr-Cyrl-CS"/>
        </w:rPr>
      </w:pPr>
      <w:r>
        <w:rPr>
          <w:rFonts w:eastAsia="WarnockPro-Disp"/>
          <w:color w:val="000000"/>
          <w:lang w:val="sr-Cyrl-CS"/>
        </w:rPr>
        <w:t>Б</w:t>
      </w:r>
      <w:r w:rsidRPr="00E27A72">
        <w:rPr>
          <w:rFonts w:eastAsia="WarnockPro-Disp"/>
          <w:color w:val="000000"/>
          <w:lang w:val="sr-Cyrl-CS"/>
        </w:rPr>
        <w:t>ио је предсједник Спољнотрговинске арбитраже при Прив</w:t>
      </w:r>
      <w:r w:rsidRPr="00E27A72">
        <w:rPr>
          <w:rFonts w:eastAsia="WarnockPro-Disp"/>
          <w:color w:val="000000"/>
          <w:lang w:val="sr-Cyrl-CS"/>
        </w:rPr>
        <w:softHyphen/>
      </w:r>
      <w:r w:rsidRPr="00E27A72">
        <w:rPr>
          <w:rFonts w:eastAsia="WarnockPro-Disp"/>
          <w:color w:val="000000"/>
          <w:lang w:val="sr-Cyrl-CS"/>
        </w:rPr>
        <w:softHyphen/>
        <w:t xml:space="preserve">редној комори Југославије (1995–2001), а </w:t>
      </w:r>
      <w:r>
        <w:rPr>
          <w:rFonts w:eastAsia="WarnockPro-Disp"/>
          <w:color w:val="000000"/>
          <w:lang w:val="sr-Cyrl-CS"/>
        </w:rPr>
        <w:t>потом</w:t>
      </w:r>
      <w:r w:rsidRPr="00E27A72">
        <w:rPr>
          <w:rFonts w:eastAsia="WarnockPro-Disp"/>
          <w:color w:val="000000"/>
          <w:lang w:val="sr-Cyrl-CS"/>
        </w:rPr>
        <w:t xml:space="preserve"> арбитар у овој ар</w:t>
      </w:r>
      <w:r w:rsidRPr="00E27A72">
        <w:rPr>
          <w:rFonts w:eastAsia="WarnockPro-Disp"/>
          <w:color w:val="000000"/>
          <w:lang w:val="sr-Cyrl-CS"/>
        </w:rPr>
        <w:softHyphen/>
        <w:t>би</w:t>
      </w:r>
      <w:r w:rsidRPr="00E27A72">
        <w:rPr>
          <w:rFonts w:eastAsia="WarnockPro-Disp"/>
          <w:color w:val="000000"/>
          <w:lang w:val="sr-Cyrl-CS"/>
        </w:rPr>
        <w:softHyphen/>
        <w:t>т</w:t>
      </w:r>
      <w:r w:rsidRPr="00E27A72">
        <w:rPr>
          <w:rFonts w:eastAsia="WarnockPro-Disp"/>
          <w:color w:val="000000"/>
          <w:lang w:val="sr-Cyrl-CS"/>
        </w:rPr>
        <w:softHyphen/>
        <w:t>ра</w:t>
      </w:r>
      <w:r w:rsidRPr="00E27A72">
        <w:rPr>
          <w:rFonts w:eastAsia="WarnockPro-Disp"/>
          <w:color w:val="000000"/>
          <w:lang w:val="sr-Cyrl-CS"/>
        </w:rPr>
        <w:softHyphen/>
        <w:t>жи при Привредној комори Србије и у више других ар</w:t>
      </w:r>
      <w:r w:rsidRPr="00E27A72">
        <w:rPr>
          <w:rFonts w:eastAsia="WarnockPro-Disp"/>
          <w:color w:val="000000"/>
          <w:lang w:val="sr-Cyrl-CS"/>
        </w:rPr>
        <w:softHyphen/>
        <w:t>битража при привредним коморама: Укра</w:t>
      </w:r>
      <w:r w:rsidRPr="00E27A72">
        <w:rPr>
          <w:rFonts w:eastAsia="WarnockPro-Disp"/>
          <w:color w:val="000000"/>
          <w:lang w:val="sr-Cyrl-CS"/>
        </w:rPr>
        <w:softHyphen/>
        <w:t>јине, Румуније, Бугарске, Ма</w:t>
      </w:r>
      <w:r w:rsidRPr="00E27A72">
        <w:rPr>
          <w:rFonts w:eastAsia="WarnockPro-Disp"/>
          <w:color w:val="000000"/>
          <w:lang w:val="sr-Cyrl-CS"/>
        </w:rPr>
        <w:softHyphen/>
        <w:t>ке</w:t>
      </w:r>
      <w:r w:rsidRPr="00E27A72">
        <w:rPr>
          <w:rFonts w:eastAsia="WarnockPro-Disp"/>
          <w:color w:val="000000"/>
          <w:lang w:val="sr-Cyrl-CS"/>
        </w:rPr>
        <w:softHyphen/>
        <w:t>до</w:t>
      </w:r>
      <w:r w:rsidRPr="00E27A72">
        <w:rPr>
          <w:rFonts w:eastAsia="WarnockPro-Disp"/>
          <w:color w:val="000000"/>
          <w:lang w:val="sr-Cyrl-CS"/>
        </w:rPr>
        <w:softHyphen/>
        <w:t>није, Словеније, Републике Српске и Ру</w:t>
      </w:r>
      <w:r w:rsidRPr="00E27A72">
        <w:rPr>
          <w:rFonts w:eastAsia="WarnockPro-Disp"/>
          <w:color w:val="000000"/>
          <w:lang w:val="sr-Cyrl-CS"/>
        </w:rPr>
        <w:softHyphen/>
        <w:t>сије. Члан је Комисије за ар</w:t>
      </w:r>
      <w:r w:rsidRPr="00E27A72">
        <w:rPr>
          <w:rFonts w:eastAsia="WarnockPro-Disp"/>
          <w:color w:val="000000"/>
          <w:lang w:val="sr-Cyrl-CS"/>
        </w:rPr>
        <w:softHyphen/>
        <w:t>би</w:t>
      </w:r>
      <w:r w:rsidRPr="00E27A72">
        <w:rPr>
          <w:rFonts w:eastAsia="WarnockPro-Disp"/>
          <w:color w:val="000000"/>
          <w:lang w:val="sr-Cyrl-CS"/>
        </w:rPr>
        <w:softHyphen/>
        <w:t>тра</w:t>
      </w:r>
      <w:r w:rsidRPr="00E27A72">
        <w:rPr>
          <w:rFonts w:eastAsia="WarnockPro-Disp"/>
          <w:color w:val="000000"/>
          <w:lang w:val="sr-Cyrl-CS"/>
        </w:rPr>
        <w:softHyphen/>
        <w:t>жу Међународне трговинске коморе у Па</w:t>
      </w:r>
      <w:r w:rsidRPr="00E27A72">
        <w:rPr>
          <w:rFonts w:eastAsia="WarnockPro-Disp"/>
          <w:color w:val="000000"/>
          <w:lang w:val="sr-Cyrl-CS"/>
        </w:rPr>
        <w:softHyphen/>
        <w:t>ризу.</w:t>
      </w:r>
      <w:r w:rsidRPr="00E27A72">
        <w:rPr>
          <w:lang w:val="sr-Cyrl-CS"/>
        </w:rPr>
        <w:t xml:space="preserve"> Предсједник је Суда части Прив</w:t>
      </w:r>
      <w:r w:rsidRPr="00E27A72">
        <w:rPr>
          <w:lang w:val="sr-Cyrl-CS"/>
        </w:rPr>
        <w:softHyphen/>
        <w:t xml:space="preserve">редне коморе </w:t>
      </w:r>
      <w:r w:rsidRPr="008216A9">
        <w:rPr>
          <w:lang w:val="sr-Cyrl-CS"/>
        </w:rPr>
        <w:t>Београда. Оснивач је и предсједник Удружења правника у прив</w:t>
      </w:r>
      <w:r w:rsidRPr="008216A9">
        <w:rPr>
          <w:lang w:val="sr-Cyrl-CS"/>
        </w:rPr>
        <w:softHyphen/>
        <w:t xml:space="preserve">реди Југославије (Србије и Црне Горе), сада Србије, те </w:t>
      </w:r>
      <w:r w:rsidRPr="008216A9">
        <w:rPr>
          <w:rFonts w:eastAsia="WarnockPro-Disp"/>
          <w:color w:val="000000"/>
          <w:lang w:val="sr-Cyrl-CS"/>
        </w:rPr>
        <w:t>главни и од</w:t>
      </w:r>
      <w:r w:rsidRPr="008216A9">
        <w:rPr>
          <w:rFonts w:eastAsia="WarnockPro-Disp"/>
          <w:color w:val="000000"/>
          <w:lang w:val="sr-Cyrl-CS"/>
        </w:rPr>
        <w:softHyphen/>
        <w:t>го</w:t>
      </w:r>
      <w:r w:rsidRPr="008216A9">
        <w:rPr>
          <w:rFonts w:eastAsia="WarnockPro-Disp"/>
          <w:color w:val="000000"/>
          <w:lang w:val="sr-Cyrl-CS"/>
        </w:rPr>
        <w:softHyphen/>
        <w:t>вор</w:t>
      </w:r>
      <w:r w:rsidRPr="008216A9">
        <w:rPr>
          <w:rFonts w:eastAsia="WarnockPro-Disp"/>
          <w:color w:val="000000"/>
          <w:lang w:val="sr-Cyrl-CS"/>
        </w:rPr>
        <w:softHyphen/>
        <w:t>ни уредник часописа овог удружења „</w:t>
      </w:r>
      <w:r w:rsidRPr="008216A9">
        <w:rPr>
          <w:rFonts w:eastAsia="WarnockPro-ItDisp"/>
          <w:iCs/>
          <w:color w:val="000000"/>
          <w:lang w:val="sr-Cyrl-CS"/>
        </w:rPr>
        <w:t>Право и привреда</w:t>
      </w:r>
      <w:r>
        <w:rPr>
          <w:rFonts w:eastAsia="WarnockPro-ItDisp"/>
          <w:iCs/>
          <w:color w:val="000000"/>
          <w:lang w:val="sr-Cyrl-CS"/>
        </w:rPr>
        <w:t>”</w:t>
      </w:r>
      <w:r w:rsidRPr="008216A9">
        <w:rPr>
          <w:rFonts w:eastAsia="WarnockPro-Disp"/>
          <w:color w:val="000000"/>
          <w:lang w:val="sr-Cyrl-CS"/>
        </w:rPr>
        <w:t>. Био је главни и одго</w:t>
      </w:r>
      <w:r w:rsidRPr="008216A9">
        <w:rPr>
          <w:rFonts w:eastAsia="WarnockPro-Disp"/>
          <w:color w:val="000000"/>
          <w:lang w:val="sr-Cyrl-CS"/>
        </w:rPr>
        <w:softHyphen/>
        <w:t>вор</w:t>
      </w:r>
      <w:r w:rsidRPr="008216A9">
        <w:rPr>
          <w:rFonts w:eastAsia="WarnockPro-Disp"/>
          <w:color w:val="000000"/>
          <w:lang w:val="sr-Cyrl-CS"/>
        </w:rPr>
        <w:softHyphen/>
        <w:t>ни уредник часописа „</w:t>
      </w:r>
      <w:r w:rsidRPr="008216A9">
        <w:rPr>
          <w:rFonts w:eastAsia="WarnockPro-ItDisp"/>
          <w:iCs/>
          <w:color w:val="000000"/>
          <w:lang w:val="sr-Cyrl-CS"/>
        </w:rPr>
        <w:t>Арби</w:t>
      </w:r>
      <w:r w:rsidRPr="008216A9">
        <w:rPr>
          <w:rFonts w:eastAsia="WarnockPro-Disp"/>
          <w:color w:val="000000"/>
          <w:lang w:val="sr-Cyrl-CS"/>
        </w:rPr>
        <w:softHyphen/>
      </w:r>
      <w:r w:rsidRPr="008216A9">
        <w:rPr>
          <w:rFonts w:eastAsia="WarnockPro-ItDisp"/>
          <w:iCs/>
          <w:color w:val="000000"/>
          <w:lang w:val="sr-Cyrl-CS"/>
        </w:rPr>
        <w:t>тража</w:t>
      </w:r>
      <w:r>
        <w:rPr>
          <w:rFonts w:eastAsia="WarnockPro-Disp"/>
          <w:color w:val="000000"/>
          <w:lang w:val="sr-Cyrl-CS"/>
        </w:rPr>
        <w:t>”,</w:t>
      </w:r>
      <w:r w:rsidRPr="00E27A72">
        <w:rPr>
          <w:rFonts w:eastAsia="WarnockPro-Disp"/>
          <w:color w:val="000000"/>
          <w:lang w:val="sr-Cyrl-CS"/>
        </w:rPr>
        <w:t xml:space="preserve"> члан Са</w:t>
      </w:r>
      <w:r w:rsidRPr="00E27A72">
        <w:rPr>
          <w:rFonts w:eastAsia="WarnockPro-Disp"/>
          <w:color w:val="000000"/>
          <w:lang w:val="sr-Cyrl-CS"/>
        </w:rPr>
        <w:softHyphen/>
        <w:t>вез</w:t>
      </w:r>
      <w:r w:rsidRPr="00E27A72">
        <w:rPr>
          <w:rFonts w:eastAsia="WarnockPro-Disp"/>
          <w:color w:val="000000"/>
          <w:lang w:val="sr-Cyrl-CS"/>
        </w:rPr>
        <w:softHyphen/>
        <w:t>ног правног сав</w:t>
      </w:r>
      <w:r>
        <w:rPr>
          <w:rFonts w:eastAsia="WarnockPro-Disp"/>
          <w:color w:val="000000"/>
          <w:lang w:val="sr-Cyrl-CS"/>
        </w:rPr>
        <w:t>ј</w:t>
      </w:r>
      <w:r w:rsidRPr="00E27A72">
        <w:rPr>
          <w:rFonts w:eastAsia="WarnockPro-Disp"/>
          <w:color w:val="000000"/>
          <w:lang w:val="sr-Cyrl-CS"/>
        </w:rPr>
        <w:t>ета</w:t>
      </w:r>
      <w:r w:rsidRPr="002A593A">
        <w:rPr>
          <w:rFonts w:eastAsia="WarnockPro-Disp"/>
          <w:color w:val="000000"/>
          <w:lang w:val="sr-Cyrl-CS"/>
        </w:rPr>
        <w:t xml:space="preserve"> </w:t>
      </w:r>
      <w:r w:rsidRPr="00E27A72">
        <w:rPr>
          <w:rFonts w:eastAsia="WarnockPro-Disp"/>
          <w:color w:val="000000"/>
          <w:lang w:val="sr-Cyrl-CS"/>
        </w:rPr>
        <w:t>Југославије и члан Комисије за хар</w:t>
      </w:r>
      <w:r w:rsidRPr="00E27A72">
        <w:rPr>
          <w:rFonts w:eastAsia="WarnockPro-Disp"/>
          <w:color w:val="000000"/>
          <w:lang w:val="sr-Cyrl-CS"/>
        </w:rPr>
        <w:softHyphen/>
        <w:t>тије од вр</w:t>
      </w:r>
      <w:r>
        <w:rPr>
          <w:rFonts w:eastAsia="WarnockPro-Disp"/>
          <w:color w:val="000000"/>
          <w:lang w:val="sr-Cyrl-CS"/>
        </w:rPr>
        <w:t>иј</w:t>
      </w:r>
      <w:r w:rsidRPr="00E27A72">
        <w:rPr>
          <w:rFonts w:eastAsia="WarnockPro-Disp"/>
          <w:color w:val="000000"/>
          <w:lang w:val="sr-Cyrl-CS"/>
        </w:rPr>
        <w:t>едности и фи</w:t>
      </w:r>
      <w:r w:rsidRPr="00E27A72">
        <w:rPr>
          <w:rFonts w:eastAsia="WarnockPro-Disp"/>
          <w:color w:val="000000"/>
          <w:lang w:val="sr-Cyrl-CS"/>
        </w:rPr>
        <w:softHyphen/>
        <w:t>нансијско тржиште (1992–2001). Оснивач је го</w:t>
      </w:r>
      <w:r w:rsidRPr="00E27A72">
        <w:rPr>
          <w:rFonts w:eastAsia="WarnockPro-Disp"/>
          <w:color w:val="000000"/>
          <w:lang w:val="sr-Cyrl-CS"/>
        </w:rPr>
        <w:softHyphen/>
        <w:t>дишњих сусрета прав</w:t>
      </w:r>
      <w:r w:rsidRPr="00E27A72">
        <w:rPr>
          <w:rFonts w:eastAsia="WarnockPro-Disp"/>
          <w:color w:val="000000"/>
          <w:lang w:val="sr-Cyrl-CS"/>
        </w:rPr>
        <w:softHyphen/>
        <w:t>ника у привреди Југославије (сада Србије), који се тра</w:t>
      </w:r>
      <w:r w:rsidRPr="00E27A72">
        <w:rPr>
          <w:rFonts w:eastAsia="WarnockPro-Disp"/>
          <w:color w:val="000000"/>
          <w:lang w:val="sr-Cyrl-CS"/>
        </w:rPr>
        <w:softHyphen/>
        <w:t>ди</w:t>
      </w:r>
      <w:r w:rsidRPr="00E27A72">
        <w:rPr>
          <w:rFonts w:eastAsia="WarnockPro-Disp"/>
          <w:color w:val="000000"/>
          <w:lang w:val="sr-Cyrl-CS"/>
        </w:rPr>
        <w:softHyphen/>
        <w:t>ционално одржавају</w:t>
      </w:r>
      <w:r>
        <w:rPr>
          <w:rFonts w:eastAsia="WarnockPro-Disp"/>
          <w:color w:val="000000"/>
          <w:lang w:val="sr-Cyrl-CS"/>
        </w:rPr>
        <w:t xml:space="preserve"> (од 1991)</w:t>
      </w:r>
      <w:r w:rsidRPr="00E27A72">
        <w:rPr>
          <w:rFonts w:eastAsia="WarnockPro-Disp"/>
          <w:color w:val="000000"/>
          <w:lang w:val="sr-Cyrl-CS"/>
        </w:rPr>
        <w:t>. Члан је Међународне академије за упо</w:t>
      </w:r>
      <w:r w:rsidRPr="00E27A72">
        <w:rPr>
          <w:rFonts w:eastAsia="WarnockPro-Disp"/>
          <w:color w:val="000000"/>
          <w:lang w:val="sr-Cyrl-CS"/>
        </w:rPr>
        <w:softHyphen/>
        <w:t>ред</w:t>
      </w:r>
      <w:r w:rsidRPr="00E27A72">
        <w:rPr>
          <w:rFonts w:eastAsia="WarnockPro-Disp"/>
          <w:color w:val="000000"/>
          <w:lang w:val="sr-Cyrl-CS"/>
        </w:rPr>
        <w:softHyphen/>
        <w:t>но право, са сједиштем у Па</w:t>
      </w:r>
      <w:r w:rsidRPr="00E27A72">
        <w:rPr>
          <w:rFonts w:eastAsia="WarnockPro-Disp"/>
          <w:color w:val="000000"/>
          <w:lang w:val="sr-Cyrl-CS"/>
        </w:rPr>
        <w:softHyphen/>
        <w:t>ри</w:t>
      </w:r>
      <w:r w:rsidRPr="00E27A72">
        <w:rPr>
          <w:rFonts w:eastAsia="WarnockPro-Disp"/>
          <w:color w:val="000000"/>
          <w:lang w:val="sr-Cyrl-CS"/>
        </w:rPr>
        <w:softHyphen/>
        <w:t>зу (</w:t>
      </w:r>
      <w:r>
        <w:rPr>
          <w:rFonts w:eastAsia="WarnockPro-Disp"/>
          <w:color w:val="000000"/>
          <w:lang w:val="sr-Cyrl-CS"/>
        </w:rPr>
        <w:t>од</w:t>
      </w:r>
      <w:r w:rsidRPr="00E27A72">
        <w:rPr>
          <w:rFonts w:eastAsia="WarnockPro-Disp"/>
          <w:color w:val="000000"/>
          <w:lang w:val="sr-Cyrl-CS"/>
        </w:rPr>
        <w:t xml:space="preserve"> 2007)</w:t>
      </w:r>
      <w:r>
        <w:rPr>
          <w:rFonts w:eastAsia="WarnockPro-Disp"/>
          <w:color w:val="000000"/>
          <w:lang w:val="sr-Cyrl-CS"/>
        </w:rPr>
        <w:t>, ч</w:t>
      </w:r>
      <w:r w:rsidRPr="00E27A72">
        <w:rPr>
          <w:rFonts w:eastAsia="WarnockPro-Disp"/>
          <w:color w:val="000000"/>
          <w:lang w:val="sr-Cyrl-CS"/>
        </w:rPr>
        <w:t xml:space="preserve">лан </w:t>
      </w:r>
      <w:r>
        <w:rPr>
          <w:rFonts w:eastAsia="WarnockPro-Disp"/>
          <w:color w:val="000000"/>
          <w:lang w:val="sr-Cyrl-CS"/>
        </w:rPr>
        <w:t>п</w:t>
      </w:r>
      <w:r w:rsidRPr="00E27A72">
        <w:rPr>
          <w:rFonts w:eastAsia="WarnockPro-Disp"/>
          <w:color w:val="000000"/>
          <w:lang w:val="sr-Cyrl-CS"/>
        </w:rPr>
        <w:t>ред</w:t>
      </w:r>
      <w:r w:rsidRPr="00E27A72">
        <w:rPr>
          <w:rFonts w:eastAsia="WarnockPro-Disp"/>
          <w:color w:val="000000"/>
          <w:lang w:val="sr-Cyrl-CS"/>
        </w:rPr>
        <w:softHyphen/>
        <w:t>с</w:t>
      </w:r>
      <w:r>
        <w:rPr>
          <w:rFonts w:eastAsia="WarnockPro-Disp"/>
          <w:color w:val="000000"/>
          <w:lang w:val="sr-Cyrl-CS"/>
        </w:rPr>
        <w:t>ј</w:t>
      </w:r>
      <w:r w:rsidRPr="00E27A72">
        <w:rPr>
          <w:rFonts w:eastAsia="WarnockPro-Disp"/>
          <w:color w:val="000000"/>
          <w:lang w:val="sr-Cyrl-CS"/>
        </w:rPr>
        <w:t>ед</w:t>
      </w:r>
      <w:r w:rsidRPr="00E27A72">
        <w:rPr>
          <w:rFonts w:eastAsia="WarnockPro-Disp"/>
          <w:color w:val="000000"/>
          <w:lang w:val="sr-Cyrl-CS"/>
        </w:rPr>
        <w:softHyphen/>
        <w:t>ништ</w:t>
      </w:r>
      <w:r>
        <w:rPr>
          <w:rFonts w:eastAsia="WarnockPro-Disp"/>
          <w:color w:val="000000"/>
          <w:lang w:val="sr-Cyrl-CS"/>
        </w:rPr>
        <w:t>а</w:t>
      </w:r>
      <w:r w:rsidRPr="00E27A72">
        <w:rPr>
          <w:rFonts w:eastAsia="WarnockPro-Disp"/>
          <w:color w:val="000000"/>
          <w:lang w:val="sr-Cyrl-CS"/>
        </w:rPr>
        <w:t>ва Удружења правника Ср</w:t>
      </w:r>
      <w:r w:rsidRPr="00E27A72">
        <w:rPr>
          <w:rFonts w:eastAsia="WarnockPro-Disp"/>
          <w:color w:val="000000"/>
          <w:lang w:val="sr-Cyrl-CS"/>
        </w:rPr>
        <w:softHyphen/>
        <w:t>би</w:t>
      </w:r>
      <w:r w:rsidRPr="00E27A72">
        <w:rPr>
          <w:rFonts w:eastAsia="WarnockPro-Disp"/>
          <w:color w:val="000000"/>
          <w:lang w:val="sr-Cyrl-CS"/>
        </w:rPr>
        <w:softHyphen/>
        <w:t>је и Савеза удружења правника Србије и Републике Српске</w:t>
      </w:r>
      <w:r>
        <w:rPr>
          <w:rFonts w:eastAsia="WarnockPro-Disp"/>
          <w:color w:val="000000"/>
          <w:lang w:val="sr-Cyrl-CS"/>
        </w:rPr>
        <w:t>,</w:t>
      </w:r>
      <w:r w:rsidRPr="00E27A72">
        <w:rPr>
          <w:rFonts w:eastAsia="WarnockPro-Disp"/>
          <w:color w:val="000000"/>
          <w:lang w:val="sr-Cyrl-CS"/>
        </w:rPr>
        <w:t xml:space="preserve"> </w:t>
      </w:r>
      <w:r>
        <w:rPr>
          <w:rFonts w:eastAsia="WarnockPro-Disp"/>
          <w:color w:val="000000"/>
          <w:lang w:val="sr-Cyrl-CS"/>
        </w:rPr>
        <w:t xml:space="preserve">члан </w:t>
      </w:r>
      <w:r w:rsidRPr="00E27A72">
        <w:rPr>
          <w:rFonts w:eastAsia="WarnockPro-Disp"/>
          <w:color w:val="000000"/>
          <w:lang w:val="sr-Cyrl-CS"/>
        </w:rPr>
        <w:t>Пословног савета Привредн</w:t>
      </w:r>
      <w:r>
        <w:rPr>
          <w:rFonts w:eastAsia="WarnockPro-Disp"/>
          <w:color w:val="000000"/>
          <w:lang w:val="sr-Cyrl-CS"/>
        </w:rPr>
        <w:t>е коморе Београда (2008),</w:t>
      </w:r>
      <w:r w:rsidRPr="00E27A72">
        <w:rPr>
          <w:rFonts w:eastAsia="WarnockPro-Disp"/>
          <w:color w:val="000000"/>
          <w:lang w:val="sr-Cyrl-CS"/>
        </w:rPr>
        <w:t xml:space="preserve"> Еко</w:t>
      </w:r>
      <w:r w:rsidRPr="00E27A72">
        <w:rPr>
          <w:rFonts w:eastAsia="WarnockPro-Disp"/>
          <w:color w:val="000000"/>
          <w:lang w:val="sr-Cyrl-CS"/>
        </w:rPr>
        <w:softHyphen/>
        <w:t>ном</w:t>
      </w:r>
      <w:r w:rsidRPr="00E27A72">
        <w:rPr>
          <w:rFonts w:eastAsia="WarnockPro-Disp"/>
          <w:color w:val="000000"/>
          <w:lang w:val="sr-Cyrl-CS"/>
        </w:rPr>
        <w:softHyphen/>
        <w:t>ског савета Патријаршијског уп</w:t>
      </w:r>
      <w:r w:rsidRPr="00E27A72">
        <w:rPr>
          <w:rFonts w:eastAsia="WarnockPro-Disp"/>
          <w:color w:val="000000"/>
          <w:lang w:val="sr-Cyrl-CS"/>
        </w:rPr>
        <w:softHyphen/>
        <w:t>рав</w:t>
      </w:r>
      <w:r w:rsidRPr="00E27A72">
        <w:rPr>
          <w:rFonts w:eastAsia="WarnockPro-Disp"/>
          <w:color w:val="000000"/>
          <w:lang w:val="sr-Cyrl-CS"/>
        </w:rPr>
        <w:softHyphen/>
        <w:t xml:space="preserve">ног одбора </w:t>
      </w:r>
      <w:r>
        <w:rPr>
          <w:rFonts w:eastAsia="WarnockPro-Disp"/>
          <w:color w:val="000000"/>
          <w:lang w:val="sr-Cyrl-CS"/>
        </w:rPr>
        <w:t>СПЦ</w:t>
      </w:r>
      <w:r w:rsidRPr="00E27A72">
        <w:rPr>
          <w:rFonts w:eastAsia="WarnockPro-Disp"/>
          <w:color w:val="000000"/>
          <w:lang w:val="sr-Cyrl-CS"/>
        </w:rPr>
        <w:t xml:space="preserve"> (2010)</w:t>
      </w:r>
      <w:r>
        <w:rPr>
          <w:rFonts w:eastAsia="WarnockPro-Disp"/>
          <w:color w:val="000000"/>
          <w:lang w:val="sr-Cyrl-CS"/>
        </w:rPr>
        <w:t xml:space="preserve"> и др</w:t>
      </w:r>
      <w:r w:rsidRPr="00E27A72">
        <w:rPr>
          <w:rFonts w:eastAsia="WarnockPro-Disp"/>
          <w:color w:val="000000"/>
          <w:lang w:val="sr-Cyrl-CS"/>
        </w:rPr>
        <w:t xml:space="preserve">. </w:t>
      </w:r>
    </w:p>
    <w:p w:rsidR="00EC4E9A" w:rsidRPr="00E27A72" w:rsidRDefault="00EC4E9A" w:rsidP="00EC4E9A">
      <w:pPr>
        <w:ind w:firstLine="284"/>
        <w:jc w:val="both"/>
        <w:rPr>
          <w:rFonts w:eastAsia="WarnockPro-Disp"/>
          <w:color w:val="000000"/>
          <w:lang w:val="sr-Cyrl-CS"/>
        </w:rPr>
      </w:pPr>
      <w:r>
        <w:rPr>
          <w:rFonts w:eastAsia="WarnockPro-Disp"/>
          <w:color w:val="000000"/>
          <w:lang w:val="sr-Cyrl-CS"/>
        </w:rPr>
        <w:t xml:space="preserve">За иностраног члана </w:t>
      </w:r>
      <w:r w:rsidRPr="00E27A72">
        <w:rPr>
          <w:rFonts w:eastAsia="WarnockPro-Disp"/>
          <w:color w:val="000000"/>
          <w:lang w:val="sr-Cyrl-CS"/>
        </w:rPr>
        <w:t xml:space="preserve">Академије наука и умјетности Републике Српске </w:t>
      </w:r>
      <w:r>
        <w:rPr>
          <w:rFonts w:eastAsia="WarnockPro-Disp"/>
          <w:color w:val="000000"/>
          <w:lang w:val="sr-Cyrl-CS"/>
        </w:rPr>
        <w:t>и</w:t>
      </w:r>
      <w:r w:rsidRPr="00E27A72">
        <w:rPr>
          <w:rFonts w:eastAsia="WarnockPro-Disp"/>
          <w:color w:val="000000"/>
          <w:lang w:val="sr-Cyrl-CS"/>
        </w:rPr>
        <w:t>за</w:t>
      </w:r>
      <w:r w:rsidRPr="00E27A72">
        <w:rPr>
          <w:rFonts w:eastAsia="WarnockPro-Disp"/>
          <w:color w:val="000000"/>
          <w:lang w:val="sr-Cyrl-CS"/>
        </w:rPr>
        <w:softHyphen/>
      </w:r>
      <w:r w:rsidRPr="00E27A72">
        <w:rPr>
          <w:rFonts w:eastAsia="WarnockPro-Disp"/>
          <w:color w:val="000000"/>
          <w:lang w:val="sr-Cyrl-CS"/>
        </w:rPr>
        <w:softHyphen/>
        <w:t xml:space="preserve">бран је </w:t>
      </w:r>
      <w:r>
        <w:rPr>
          <w:rFonts w:eastAsia="WarnockPro-Disp"/>
          <w:color w:val="000000"/>
          <w:lang w:val="sr-Cyrl-CS"/>
        </w:rPr>
        <w:t>5. септембра 2008. године</w:t>
      </w:r>
      <w:r w:rsidRPr="00E27A72">
        <w:rPr>
          <w:rFonts w:eastAsia="WarnockPro-Disp"/>
          <w:color w:val="000000"/>
          <w:lang w:val="sr-Cyrl-CS"/>
        </w:rPr>
        <w:t xml:space="preserve">. </w:t>
      </w:r>
    </w:p>
    <w:p w:rsidR="00EC4E9A" w:rsidRPr="00E27A72" w:rsidRDefault="00EC4E9A" w:rsidP="00EC4E9A">
      <w:pPr>
        <w:ind w:firstLine="284"/>
        <w:jc w:val="both"/>
        <w:rPr>
          <w:spacing w:val="-2"/>
          <w:lang w:val="sr-Cyrl-CS"/>
        </w:rPr>
      </w:pPr>
      <w:r w:rsidRPr="00607563">
        <w:rPr>
          <w:rFonts w:eastAsia="WarnockPro-ItDisp"/>
          <w:iCs/>
          <w:spacing w:val="-2"/>
          <w:lang w:val="sr-Cyrl-CS"/>
        </w:rPr>
        <w:t>Учествовао је на бројним стручним конгресима у земљи и иностранству и</w:t>
      </w:r>
      <w:r>
        <w:rPr>
          <w:spacing w:val="-2"/>
          <w:lang w:val="sr-Cyrl-CS"/>
        </w:rPr>
        <w:t xml:space="preserve"> руководи</w:t>
      </w:r>
      <w:r w:rsidRPr="00607563">
        <w:rPr>
          <w:spacing w:val="-2"/>
          <w:lang w:val="sr-Cyrl-CS"/>
        </w:rPr>
        <w:t>о је експертским тимовима за израду више привредних закона</w:t>
      </w:r>
      <w:r w:rsidRPr="00607563">
        <w:rPr>
          <w:rFonts w:eastAsia="WarnockPro-Disp"/>
          <w:color w:val="000000"/>
          <w:spacing w:val="-2"/>
          <w:lang w:val="sr-Cyrl-CS"/>
        </w:rPr>
        <w:t>. У во</w:t>
      </w:r>
      <w:r w:rsidRPr="00607563">
        <w:rPr>
          <w:rFonts w:eastAsia="WarnockPro-Disp"/>
          <w:color w:val="000000"/>
          <w:spacing w:val="-2"/>
          <w:lang w:val="sr-Cyrl-CS"/>
        </w:rPr>
        <w:softHyphen/>
        <w:t>дећим акционарским друштвима радио је као члан експертских тимова за при</w:t>
      </w:r>
      <w:r w:rsidRPr="00607563">
        <w:rPr>
          <w:rFonts w:eastAsia="WarnockPro-Disp"/>
          <w:color w:val="000000"/>
          <w:spacing w:val="-2"/>
          <w:lang w:val="sr-Cyrl-CS"/>
        </w:rPr>
        <w:softHyphen/>
        <w:t>ватизацију, преузимање или докапитализацију. Објавио је тринаест из</w:t>
      </w:r>
      <w:r w:rsidRPr="00607563">
        <w:rPr>
          <w:rFonts w:eastAsia="WarnockPro-Disp"/>
          <w:color w:val="000000"/>
          <w:spacing w:val="-2"/>
          <w:lang w:val="sr-Cyrl-CS"/>
        </w:rPr>
        <w:softHyphen/>
        <w:t>да</w:t>
      </w:r>
      <w:r w:rsidRPr="00607563">
        <w:rPr>
          <w:rFonts w:eastAsia="WarnockPro-Disp"/>
          <w:color w:val="000000"/>
          <w:spacing w:val="-2"/>
          <w:lang w:val="sr-Cyrl-CS"/>
        </w:rPr>
        <w:softHyphen/>
        <w:t>ња уџбеника из предмета Трговинско право и седам издања уџбеника из пред</w:t>
      </w:r>
      <w:r w:rsidRPr="00607563">
        <w:rPr>
          <w:rFonts w:eastAsia="WarnockPro-Disp"/>
          <w:color w:val="000000"/>
          <w:spacing w:val="-2"/>
          <w:lang w:val="sr-Cyrl-CS"/>
        </w:rPr>
        <w:softHyphen/>
        <w:t>мета Компанијско право, два издања изабраних говора и стручних текс</w:t>
      </w:r>
      <w:r w:rsidRPr="00607563">
        <w:rPr>
          <w:rFonts w:eastAsia="WarnockPro-Disp"/>
          <w:color w:val="000000"/>
          <w:spacing w:val="-2"/>
          <w:lang w:val="sr-Cyrl-CS"/>
        </w:rPr>
        <w:softHyphen/>
        <w:t>то</w:t>
      </w:r>
      <w:r w:rsidRPr="00607563">
        <w:rPr>
          <w:rFonts w:eastAsia="WarnockPro-Disp"/>
          <w:color w:val="000000"/>
          <w:spacing w:val="-2"/>
          <w:lang w:val="sr-Cyrl-CS"/>
        </w:rPr>
        <w:softHyphen/>
        <w:t xml:space="preserve">ва </w:t>
      </w:r>
      <w:r w:rsidRPr="00607563">
        <w:rPr>
          <w:rFonts w:eastAsia="WarnockPro-Disp"/>
          <w:i/>
          <w:color w:val="000000"/>
          <w:spacing w:val="-2"/>
          <w:lang w:val="sr-Cyrl-CS"/>
        </w:rPr>
        <w:t>Изабране беседе</w:t>
      </w:r>
      <w:r w:rsidRPr="00607563">
        <w:rPr>
          <w:rFonts w:eastAsia="WarnockPro-Disp"/>
          <w:color w:val="000000"/>
          <w:spacing w:val="-2"/>
          <w:lang w:val="sr-Cyrl-CS"/>
        </w:rPr>
        <w:t>, а из обимне библиографије издвајају се још:</w:t>
      </w:r>
      <w:r w:rsidRPr="00607563">
        <w:rPr>
          <w:spacing w:val="-2"/>
          <w:lang w:val="sr-Cyrl-CS"/>
        </w:rPr>
        <w:t xml:space="preserve"> </w:t>
      </w:r>
      <w:r w:rsidRPr="00607563">
        <w:rPr>
          <w:rFonts w:eastAsia="WarnockPro-ItDisp"/>
          <w:i/>
          <w:spacing w:val="-2"/>
          <w:lang w:val="sr-Cyrl-CS"/>
        </w:rPr>
        <w:t>Commercial a</w:t>
      </w:r>
      <w:r w:rsidRPr="00607563">
        <w:rPr>
          <w:rFonts w:eastAsia="WarnockPro-ItDisp"/>
          <w:i/>
          <w:spacing w:val="-2"/>
        </w:rPr>
        <w:t>n</w:t>
      </w:r>
      <w:r w:rsidRPr="00607563">
        <w:rPr>
          <w:rFonts w:eastAsia="WarnockPro-ItDisp"/>
          <w:i/>
          <w:spacing w:val="-2"/>
          <w:lang w:val="sr-Cyrl-CS"/>
        </w:rPr>
        <w:t>d Eco</w:t>
      </w:r>
      <w:r w:rsidRPr="00607563">
        <w:rPr>
          <w:rFonts w:eastAsia="WarnockPro-ItDisp"/>
          <w:i/>
          <w:spacing w:val="-2"/>
        </w:rPr>
        <w:t>n</w:t>
      </w:r>
      <w:r w:rsidRPr="00607563">
        <w:rPr>
          <w:rFonts w:eastAsia="WarnockPro-ItDisp"/>
          <w:i/>
          <w:spacing w:val="-2"/>
          <w:lang w:val="sr-Cyrl-CS"/>
        </w:rPr>
        <w:t>omic Law</w:t>
      </w:r>
      <w:r w:rsidRPr="00607563">
        <w:rPr>
          <w:spacing w:val="-2"/>
          <w:lang w:val="sr-Cyrl-CS"/>
        </w:rPr>
        <w:t>, The Hague</w:t>
      </w:r>
      <w:r w:rsidRPr="00E27A72">
        <w:rPr>
          <w:spacing w:val="-2"/>
          <w:lang w:val="sr-Cyrl-CS"/>
        </w:rPr>
        <w:t xml:space="preserve"> 1997</w:t>
      </w:r>
      <w:r>
        <w:rPr>
          <w:spacing w:val="-2"/>
          <w:lang w:val="sr-Cyrl-CS"/>
        </w:rPr>
        <w:t xml:space="preserve">; </w:t>
      </w:r>
      <w:r w:rsidRPr="00E27A72">
        <w:rPr>
          <w:rFonts w:eastAsia="WarnockPro-ItDisp"/>
          <w:i/>
          <w:spacing w:val="-2"/>
          <w:lang w:val="sr-Cyrl-CS"/>
        </w:rPr>
        <w:t>Compa</w:t>
      </w:r>
      <w:r w:rsidRPr="00E27A72">
        <w:rPr>
          <w:rFonts w:eastAsia="WarnockPro-ItDisp"/>
          <w:i/>
          <w:spacing w:val="-2"/>
        </w:rPr>
        <w:t>n</w:t>
      </w:r>
      <w:r w:rsidRPr="00E27A72">
        <w:rPr>
          <w:rFonts w:eastAsia="WarnockPro-ItDisp"/>
          <w:i/>
          <w:spacing w:val="-2"/>
          <w:lang w:val="sr-Cyrl-CS"/>
        </w:rPr>
        <w:t>y Law: Law of Commercial Compa</w:t>
      </w:r>
      <w:r w:rsidRPr="00E27A72">
        <w:rPr>
          <w:rFonts w:eastAsia="WarnockPro-ItDisp"/>
          <w:i/>
          <w:spacing w:val="-2"/>
        </w:rPr>
        <w:t>n</w:t>
      </w:r>
      <w:r w:rsidRPr="00E27A72">
        <w:rPr>
          <w:rFonts w:eastAsia="WarnockPro-ItDisp"/>
          <w:i/>
          <w:spacing w:val="-2"/>
          <w:lang w:val="sr-Cyrl-CS"/>
        </w:rPr>
        <w:t xml:space="preserve">ies </w:t>
      </w:r>
      <w:r w:rsidRPr="00E27A72">
        <w:rPr>
          <w:rFonts w:eastAsia="WarnockPro-ItDisp"/>
          <w:i/>
          <w:spacing w:val="-2"/>
          <w:lang w:val="sr-Cyrl-CS"/>
        </w:rPr>
        <w:lastRenderedPageBreak/>
        <w:t>of Serbia a</w:t>
      </w:r>
      <w:r w:rsidRPr="00E27A72">
        <w:rPr>
          <w:rFonts w:eastAsia="WarnockPro-ItDisp"/>
          <w:i/>
          <w:spacing w:val="-2"/>
        </w:rPr>
        <w:t>n</w:t>
      </w:r>
      <w:r w:rsidRPr="00E27A72">
        <w:rPr>
          <w:rFonts w:eastAsia="WarnockPro-ItDisp"/>
          <w:i/>
          <w:spacing w:val="-2"/>
          <w:lang w:val="sr-Cyrl-CS"/>
        </w:rPr>
        <w:t>d the EU</w:t>
      </w:r>
      <w:r w:rsidRPr="00E27A72">
        <w:rPr>
          <w:spacing w:val="-2"/>
          <w:lang w:val="sr-Cyrl-CS"/>
        </w:rPr>
        <w:t>, Belgrade 2006;</w:t>
      </w:r>
      <w:r>
        <w:rPr>
          <w:spacing w:val="-2"/>
          <w:lang w:val="sr-Cyrl-CS"/>
        </w:rPr>
        <w:t xml:space="preserve"> </w:t>
      </w:r>
      <w:r w:rsidRPr="00E27A72">
        <w:rPr>
          <w:rFonts w:eastAsia="WarnockPro-ItDisp"/>
          <w:i/>
          <w:spacing w:val="-2"/>
          <w:lang w:val="sr-Cyrl-CS"/>
        </w:rPr>
        <w:t>I</w:t>
      </w:r>
      <w:r w:rsidRPr="00E27A72">
        <w:rPr>
          <w:rFonts w:eastAsia="WarnockPro-ItDisp"/>
          <w:i/>
          <w:spacing w:val="-2"/>
        </w:rPr>
        <w:t>n</w:t>
      </w:r>
      <w:r w:rsidRPr="00E27A72">
        <w:rPr>
          <w:rFonts w:eastAsia="WarnockPro-ItDisp"/>
          <w:i/>
          <w:spacing w:val="-2"/>
          <w:lang w:val="sr-Cyrl-CS"/>
        </w:rPr>
        <w:t>ter</w:t>
      </w:r>
      <w:r w:rsidRPr="00E27A72">
        <w:rPr>
          <w:rFonts w:eastAsia="WarnockPro-ItDisp"/>
          <w:i/>
          <w:spacing w:val="-2"/>
        </w:rPr>
        <w:t>n</w:t>
      </w:r>
      <w:r w:rsidRPr="00E27A72">
        <w:rPr>
          <w:rFonts w:eastAsia="WarnockPro-ItDisp"/>
          <w:i/>
          <w:spacing w:val="-2"/>
          <w:lang w:val="sr-Cyrl-CS"/>
        </w:rPr>
        <w:t>atio</w:t>
      </w:r>
      <w:r w:rsidRPr="00E27A72">
        <w:rPr>
          <w:rFonts w:eastAsia="WarnockPro-ItDisp"/>
          <w:i/>
          <w:spacing w:val="-2"/>
        </w:rPr>
        <w:t>n</w:t>
      </w:r>
      <w:r w:rsidRPr="00E27A72">
        <w:rPr>
          <w:rFonts w:eastAsia="WarnockPro-ItDisp"/>
          <w:i/>
          <w:spacing w:val="-2"/>
          <w:lang w:val="sr-Cyrl-CS"/>
        </w:rPr>
        <w:t>al E</w:t>
      </w:r>
      <w:r w:rsidRPr="00E27A72">
        <w:rPr>
          <w:rFonts w:eastAsia="WarnockPro-ItDisp"/>
          <w:i/>
          <w:spacing w:val="-2"/>
        </w:rPr>
        <w:t>n</w:t>
      </w:r>
      <w:r w:rsidRPr="00E27A72">
        <w:rPr>
          <w:rFonts w:eastAsia="WarnockPro-ItDisp"/>
          <w:i/>
          <w:spacing w:val="-2"/>
          <w:lang w:val="sr-Cyrl-CS"/>
        </w:rPr>
        <w:t>cyclopedia of Laws: Commercial a</w:t>
      </w:r>
      <w:r w:rsidRPr="00E27A72">
        <w:rPr>
          <w:rFonts w:eastAsia="WarnockPro-ItDisp"/>
          <w:i/>
          <w:spacing w:val="-2"/>
        </w:rPr>
        <w:t>n</w:t>
      </w:r>
      <w:r w:rsidRPr="00E27A72">
        <w:rPr>
          <w:rFonts w:eastAsia="WarnockPro-ItDisp"/>
          <w:i/>
          <w:spacing w:val="-2"/>
          <w:lang w:val="sr-Cyrl-CS"/>
        </w:rPr>
        <w:t>d Eco</w:t>
      </w:r>
      <w:r w:rsidRPr="00E27A72">
        <w:rPr>
          <w:rFonts w:eastAsia="WarnockPro-ItDisp"/>
          <w:i/>
          <w:spacing w:val="-2"/>
        </w:rPr>
        <w:t>n</w:t>
      </w:r>
      <w:r w:rsidRPr="00E27A72">
        <w:rPr>
          <w:rFonts w:eastAsia="WarnockPro-ItDisp"/>
          <w:i/>
          <w:spacing w:val="-2"/>
          <w:lang w:val="sr-Cyrl-CS"/>
        </w:rPr>
        <w:t>omic Law</w:t>
      </w:r>
      <w:r w:rsidRPr="00E27A72">
        <w:rPr>
          <w:spacing w:val="-2"/>
          <w:lang w:val="sr-Cyrl-CS"/>
        </w:rPr>
        <w:t xml:space="preserve"> </w:t>
      </w:r>
      <w:r>
        <w:rPr>
          <w:spacing w:val="-2"/>
          <w:lang w:val="sr-Cyrl-CS"/>
        </w:rPr>
        <w:t>(</w:t>
      </w:r>
      <w:r w:rsidRPr="00E27A72">
        <w:rPr>
          <w:spacing w:val="-2"/>
          <w:lang w:val="sr-Cyrl-CS"/>
        </w:rPr>
        <w:t>коаутор мр Милена Ђорђевић</w:t>
      </w:r>
      <w:r>
        <w:rPr>
          <w:spacing w:val="-2"/>
          <w:lang w:val="sr-Cyrl-CS"/>
        </w:rPr>
        <w:t>)</w:t>
      </w:r>
      <w:r w:rsidRPr="00E27A72">
        <w:rPr>
          <w:spacing w:val="-2"/>
          <w:lang w:val="sr-Cyrl-CS"/>
        </w:rPr>
        <w:t xml:space="preserve">, The </w:t>
      </w:r>
      <w:r w:rsidRPr="00E27A72">
        <w:rPr>
          <w:spacing w:val="-2"/>
        </w:rPr>
        <w:t>N</w:t>
      </w:r>
      <w:r w:rsidRPr="00E27A72">
        <w:rPr>
          <w:spacing w:val="-2"/>
          <w:lang w:val="sr-Cyrl-CS"/>
        </w:rPr>
        <w:t>et</w:t>
      </w:r>
      <w:r w:rsidRPr="00E27A72">
        <w:rPr>
          <w:spacing w:val="-2"/>
          <w:lang w:val="sr-Cyrl-CS"/>
        </w:rPr>
        <w:softHyphen/>
        <w:t>her</w:t>
      </w:r>
      <w:r w:rsidRPr="00E27A72">
        <w:rPr>
          <w:spacing w:val="-2"/>
          <w:lang w:val="sr-Cyrl-CS"/>
        </w:rPr>
        <w:softHyphen/>
        <w:t>la</w:t>
      </w:r>
      <w:r w:rsidRPr="00E27A72">
        <w:rPr>
          <w:spacing w:val="-2"/>
        </w:rPr>
        <w:t>n</w:t>
      </w:r>
      <w:r w:rsidRPr="00E27A72">
        <w:rPr>
          <w:spacing w:val="-2"/>
          <w:lang w:val="sr-Cyrl-CS"/>
        </w:rPr>
        <w:t>ds 2007;</w:t>
      </w:r>
      <w:r>
        <w:rPr>
          <w:spacing w:val="-2"/>
          <w:lang w:val="sr-Cyrl-CS"/>
        </w:rPr>
        <w:t xml:space="preserve"> </w:t>
      </w:r>
      <w:r w:rsidRPr="00E27A72">
        <w:rPr>
          <w:rFonts w:eastAsia="WarnockPro-ItDisp"/>
          <w:i/>
          <w:spacing w:val="-2"/>
          <w:lang w:val="sr-Cyrl-CS"/>
        </w:rPr>
        <w:t>Корпоративно уп</w:t>
      </w:r>
      <w:r w:rsidRPr="00E27A72">
        <w:rPr>
          <w:rFonts w:eastAsia="WarnockPro-ItDisp"/>
          <w:i/>
          <w:spacing w:val="-2"/>
          <w:lang w:val="sr-Cyrl-CS"/>
        </w:rPr>
        <w:softHyphen/>
        <w:t>рављање: правни аспекти</w:t>
      </w:r>
      <w:r w:rsidRPr="00E27A72">
        <w:rPr>
          <w:rFonts w:eastAsia="WarnockPro-ItDisp"/>
          <w:spacing w:val="-2"/>
          <w:lang w:val="sr-Cyrl-CS"/>
        </w:rPr>
        <w:t xml:space="preserve">, </w:t>
      </w:r>
      <w:r w:rsidRPr="00E27A72">
        <w:rPr>
          <w:spacing w:val="-2"/>
          <w:lang w:val="sr-Cyrl-CS"/>
        </w:rPr>
        <w:t>Бео</w:t>
      </w:r>
      <w:r w:rsidRPr="00E27A72">
        <w:rPr>
          <w:spacing w:val="-2"/>
          <w:lang w:val="sr-Cyrl-CS"/>
        </w:rPr>
        <w:softHyphen/>
        <w:t>град 2007;</w:t>
      </w:r>
      <w:r>
        <w:rPr>
          <w:spacing w:val="-2"/>
          <w:lang w:val="sr-Cyrl-CS"/>
        </w:rPr>
        <w:t xml:space="preserve"> </w:t>
      </w:r>
      <w:r w:rsidRPr="00E27A72">
        <w:rPr>
          <w:rFonts w:eastAsia="WarnockPro-ItDisp"/>
          <w:i/>
          <w:spacing w:val="-2"/>
          <w:lang w:val="sr-Cyrl-CS"/>
        </w:rPr>
        <w:t>Право, прав</w:t>
      </w:r>
      <w:r w:rsidRPr="00E27A72">
        <w:rPr>
          <w:rFonts w:eastAsia="WarnockPro-ItDisp"/>
          <w:i/>
          <w:spacing w:val="-2"/>
          <w:lang w:val="sr-Cyrl-CS"/>
        </w:rPr>
        <w:softHyphen/>
        <w:t>да, привреда (ППП)</w:t>
      </w:r>
      <w:r w:rsidRPr="00E27A72">
        <w:rPr>
          <w:spacing w:val="-2"/>
          <w:lang w:val="sr-Cyrl-CS"/>
        </w:rPr>
        <w:t>, Београд 2009</w:t>
      </w:r>
      <w:r>
        <w:rPr>
          <w:spacing w:val="-2"/>
          <w:lang w:val="sr-Cyrl-CS"/>
        </w:rPr>
        <w:t>.</w:t>
      </w:r>
      <w:r w:rsidRPr="00E27A72">
        <w:rPr>
          <w:rFonts w:eastAsia="WarnockPro-ItDisp"/>
          <w:i/>
          <w:spacing w:val="-2"/>
          <w:lang w:val="sr-Cyrl-CS"/>
        </w:rPr>
        <w:t xml:space="preserve"> </w:t>
      </w:r>
      <w:r w:rsidRPr="00E27A72">
        <w:rPr>
          <w:spacing w:val="-2"/>
          <w:lang w:val="sr-Cyrl-CS"/>
        </w:rPr>
        <w:t>и др.</w:t>
      </w:r>
    </w:p>
    <w:p w:rsidR="00EC4E9A" w:rsidRDefault="00EC4E9A" w:rsidP="00EC4E9A">
      <w:pPr>
        <w:ind w:firstLine="284"/>
        <w:jc w:val="both"/>
        <w:rPr>
          <w:rFonts w:eastAsia="WarnockPro-Disp"/>
          <w:color w:val="000000"/>
          <w:lang w:val="sr-Cyrl-CS"/>
        </w:rPr>
      </w:pPr>
      <w:r w:rsidRPr="00E27A72">
        <w:rPr>
          <w:lang w:val="sr-Cyrl-CS"/>
        </w:rPr>
        <w:t>Добитник је Ордена Светог Саве другог реда (2007)</w:t>
      </w:r>
      <w:r>
        <w:rPr>
          <w:lang w:val="sr-Cyrl-CS"/>
        </w:rPr>
        <w:t xml:space="preserve"> и </w:t>
      </w:r>
      <w:r w:rsidRPr="00E27A72">
        <w:rPr>
          <w:rFonts w:eastAsia="WarnockPro-Disp"/>
          <w:color w:val="000000"/>
          <w:lang w:val="sr-Cyrl-CS"/>
        </w:rPr>
        <w:t>Архијерејске гра</w:t>
      </w:r>
      <w:r w:rsidRPr="00E27A72">
        <w:rPr>
          <w:rFonts w:eastAsia="WarnockPro-Disp"/>
          <w:color w:val="000000"/>
          <w:lang w:val="sr-Cyrl-CS"/>
        </w:rPr>
        <w:softHyphen/>
        <w:t>мате, за ктиторство у изградњи конака Манастира Светих мученика и бесре</w:t>
      </w:r>
      <w:r w:rsidRPr="00E27A72">
        <w:rPr>
          <w:rFonts w:eastAsia="WarnockPro-Disp"/>
          <w:color w:val="000000"/>
          <w:lang w:val="sr-Cyrl-CS"/>
        </w:rPr>
        <w:softHyphen/>
        <w:t>бре</w:t>
      </w:r>
      <w:r w:rsidRPr="00C62D07">
        <w:rPr>
          <w:lang w:val="sr-Cyrl-CS" w:eastAsia="sr-Latn-CS"/>
        </w:rPr>
        <w:softHyphen/>
      </w:r>
      <w:r w:rsidRPr="00E27A72">
        <w:rPr>
          <w:rFonts w:eastAsia="WarnockPro-Disp"/>
          <w:color w:val="000000"/>
          <w:lang w:val="sr-Cyrl-CS"/>
        </w:rPr>
        <w:t>ника Козме и Дамјана на Воденој пољани на Златару (2010)</w:t>
      </w:r>
      <w:r w:rsidRPr="00E27A72">
        <w:rPr>
          <w:lang w:val="sr-Cyrl-CS"/>
        </w:rPr>
        <w:t>. Почасни је грађанин Вр</w:t>
      </w:r>
      <w:r w:rsidRPr="00E27A72">
        <w:rPr>
          <w:lang w:val="sr-Cyrl-CS"/>
        </w:rPr>
        <w:softHyphen/>
        <w:t xml:space="preserve">њачке Бање (2010). </w:t>
      </w:r>
      <w:r w:rsidRPr="00607563">
        <w:rPr>
          <w:lang w:val="sr-Cyrl-CS"/>
        </w:rPr>
        <w:t>Ос</w:t>
      </w:r>
      <w:r w:rsidRPr="00607563">
        <w:rPr>
          <w:lang w:val="sr-Cyrl-CS"/>
        </w:rPr>
        <w:softHyphen/>
        <w:t>ни</w:t>
      </w:r>
      <w:r w:rsidRPr="00607563">
        <w:rPr>
          <w:lang w:val="sr-Cyrl-CS"/>
        </w:rPr>
        <w:softHyphen/>
        <w:t>вач је Фондације „Професор др Мирко Васиљевић</w:t>
      </w:r>
      <w:r>
        <w:rPr>
          <w:lang w:val="sr-Cyrl-CS"/>
        </w:rPr>
        <w:t>”</w:t>
      </w:r>
      <w:r w:rsidRPr="00607563">
        <w:rPr>
          <w:lang w:val="sr-Cyrl-CS"/>
        </w:rPr>
        <w:t>, чији је циљ помоћ нај</w:t>
      </w:r>
      <w:r w:rsidRPr="00607563">
        <w:rPr>
          <w:lang w:val="sr-Cyrl-CS"/>
        </w:rPr>
        <w:softHyphen/>
        <w:t>бо</w:t>
      </w:r>
      <w:r w:rsidRPr="00607563">
        <w:rPr>
          <w:lang w:val="sr-Cyrl-CS"/>
        </w:rPr>
        <w:softHyphen/>
        <w:t xml:space="preserve">љим и студентима. </w:t>
      </w:r>
      <w:r w:rsidRPr="00607563">
        <w:rPr>
          <w:rFonts w:eastAsia="WarnockPro-Disp"/>
          <w:color w:val="000000"/>
          <w:lang w:val="sr-Cyrl-CS"/>
        </w:rPr>
        <w:t>Значајно је допри</w:t>
      </w:r>
      <w:r w:rsidRPr="00E27A72">
        <w:rPr>
          <w:rFonts w:eastAsia="WarnockPro-Disp"/>
          <w:color w:val="000000"/>
          <w:lang w:val="sr-Cyrl-CS"/>
        </w:rPr>
        <w:softHyphen/>
      </w:r>
      <w:r w:rsidRPr="00607563">
        <w:rPr>
          <w:rFonts w:eastAsia="WarnockPro-Disp"/>
          <w:color w:val="000000"/>
          <w:lang w:val="sr-Cyrl-CS"/>
        </w:rPr>
        <w:t>нио оснивању и активностима прве студентске хуманитарне</w:t>
      </w:r>
      <w:r w:rsidRPr="00E27A72">
        <w:rPr>
          <w:rFonts w:eastAsia="WarnockPro-Disp"/>
          <w:color w:val="000000"/>
          <w:lang w:val="sr-Cyrl-CS"/>
        </w:rPr>
        <w:t xml:space="preserve"> фон</w:t>
      </w:r>
      <w:r w:rsidRPr="00E27A72">
        <w:rPr>
          <w:rFonts w:eastAsia="WarnockPro-Disp"/>
          <w:color w:val="000000"/>
          <w:lang w:val="sr-Cyrl-CS"/>
        </w:rPr>
        <w:softHyphen/>
        <w:t>да</w:t>
      </w:r>
      <w:r w:rsidRPr="00E27A72">
        <w:rPr>
          <w:rFonts w:eastAsia="WarnockPro-Disp"/>
          <w:color w:val="000000"/>
          <w:lang w:val="sr-Cyrl-CS"/>
        </w:rPr>
        <w:softHyphen/>
        <w:t>ци</w:t>
      </w:r>
      <w:r w:rsidRPr="00E27A72">
        <w:rPr>
          <w:rFonts w:eastAsia="WarnockPro-Disp"/>
          <w:color w:val="000000"/>
          <w:lang w:val="sr-Cyrl-CS"/>
        </w:rPr>
        <w:softHyphen/>
        <w:t>је „Осмех на дар</w:t>
      </w:r>
      <w:r>
        <w:rPr>
          <w:rFonts w:eastAsia="WarnockPro-Disp"/>
          <w:color w:val="000000"/>
          <w:lang w:val="sr-Cyrl-CS"/>
        </w:rPr>
        <w:t xml:space="preserve">” </w:t>
      </w:r>
      <w:r w:rsidRPr="00E27A72">
        <w:rPr>
          <w:rFonts w:eastAsia="WarnockPro-Disp"/>
          <w:color w:val="000000"/>
          <w:lang w:val="sr-Cyrl-CS"/>
        </w:rPr>
        <w:t xml:space="preserve">и </w:t>
      </w:r>
      <w:r>
        <w:rPr>
          <w:rFonts w:eastAsia="WarnockPro-Disp"/>
          <w:color w:val="000000"/>
          <w:lang w:val="sr-Cyrl-CS"/>
        </w:rPr>
        <w:t>Хуманитарне ф</w:t>
      </w:r>
      <w:r w:rsidRPr="00E27A72">
        <w:rPr>
          <w:rFonts w:eastAsia="WarnockPro-Disp"/>
          <w:color w:val="000000"/>
          <w:lang w:val="sr-Cyrl-CS"/>
        </w:rPr>
        <w:t>ондације „Стара Рашка</w:t>
      </w:r>
      <w:r>
        <w:rPr>
          <w:rFonts w:eastAsia="WarnockPro-Disp"/>
          <w:color w:val="000000"/>
          <w:lang w:val="sr-Cyrl-CS"/>
        </w:rPr>
        <w:t>”</w:t>
      </w:r>
      <w:r w:rsidRPr="00E27A72">
        <w:rPr>
          <w:rFonts w:eastAsia="WarnockPro-Disp"/>
          <w:color w:val="000000"/>
          <w:lang w:val="sr-Cyrl-CS"/>
        </w:rPr>
        <w:t>.</w:t>
      </w:r>
    </w:p>
    <w:p w:rsidR="00510EF8" w:rsidRPr="004C518C" w:rsidRDefault="00510EF8" w:rsidP="004C518C"/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arnockPro-Disp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WarnockPro-ItDisp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221811"/>
    <w:rsid w:val="002E128D"/>
    <w:rsid w:val="00334400"/>
    <w:rsid w:val="00481538"/>
    <w:rsid w:val="004C518C"/>
    <w:rsid w:val="00510EF8"/>
    <w:rsid w:val="008A3F90"/>
    <w:rsid w:val="00955A22"/>
    <w:rsid w:val="00980D1D"/>
    <w:rsid w:val="00B863DF"/>
    <w:rsid w:val="00D92CD5"/>
    <w:rsid w:val="00E40E85"/>
    <w:rsid w:val="00E62AEA"/>
    <w:rsid w:val="00EC4E9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E9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2018-08-28T12:52:00Z</dcterms:created>
  <dcterms:modified xsi:type="dcterms:W3CDTF">2018-08-28T12:52:00Z</dcterms:modified>
</cp:coreProperties>
</file>