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132" w:rsidRPr="00F62132" w:rsidRDefault="00F62132" w:rsidP="00F6213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62132">
        <w:rPr>
          <w:rFonts w:ascii="Times New Roman" w:hAnsi="Times New Roman" w:cs="Times New Roman"/>
          <w:b/>
          <w:sz w:val="24"/>
          <w:szCs w:val="24"/>
        </w:rPr>
        <w:t>Проф. др МИЛОВАН ПЕЦЕЉ</w:t>
      </w:r>
    </w:p>
    <w:p w:rsidR="00F62132" w:rsidRPr="00D66958" w:rsidRDefault="00F62132" w:rsidP="00F62132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F62132" w:rsidRPr="00D66958" w:rsidRDefault="00F62132" w:rsidP="00F62132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66958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Проф. др Милован Пецељ рођен је 15. децембра </w:t>
      </w:r>
      <w:r w:rsidRPr="00D66958">
        <w:rPr>
          <w:rFonts w:ascii="Times New Roman" w:eastAsia="Times New Roman" w:hAnsi="Times New Roman" w:cs="Times New Roman"/>
          <w:sz w:val="24"/>
          <w:szCs w:val="24"/>
        </w:rPr>
        <w:t xml:space="preserve">1949. у Гајдобри (Србија). На Природно-математичком факултету у Новом Саду, одсјек географије, дипломирао је 1976, магистрирао 1983. и докторирао 1989. године. </w:t>
      </w:r>
    </w:p>
    <w:p w:rsidR="00F62132" w:rsidRPr="00D66958" w:rsidRDefault="00F62132" w:rsidP="00F62132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66958">
        <w:rPr>
          <w:rFonts w:ascii="Times New Roman" w:eastAsia="Times New Roman" w:hAnsi="Times New Roman" w:cs="Times New Roman"/>
          <w:sz w:val="24"/>
          <w:szCs w:val="24"/>
        </w:rPr>
        <w:t xml:space="preserve">Биран је у звање доцента 1990. на Природно-математичком факултету у Сарајеву, ванредног професора 1997. на Природно-математичком факултету Универзитета у Приштини, а y звање редовног професора 2003. године на Филозофском факултету у Источном Сарајеву (за предмет климатологија са метеорологијом). </w:t>
      </w:r>
    </w:p>
    <w:p w:rsidR="00F62132" w:rsidRPr="00D66958" w:rsidRDefault="00F62132" w:rsidP="00F62132">
      <w:pPr>
        <w:shd w:val="clear" w:color="auto" w:fill="FFFFFF"/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66958">
        <w:rPr>
          <w:rFonts w:ascii="Times New Roman" w:eastAsia="Times New Roman" w:hAnsi="Times New Roman" w:cs="Times New Roman"/>
          <w:sz w:val="24"/>
          <w:szCs w:val="24"/>
        </w:rPr>
        <w:t xml:space="preserve">Поред редовних наставних обавеза обављао је низ одговорних дужности, међу којима:  </w:t>
      </w:r>
    </w:p>
    <w:p w:rsidR="00F62132" w:rsidRPr="00D66958" w:rsidRDefault="00F62132" w:rsidP="00F62132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958">
        <w:rPr>
          <w:rFonts w:ascii="Times New Roman" w:eastAsia="Times New Roman" w:hAnsi="Times New Roman" w:cs="Times New Roman"/>
          <w:sz w:val="24"/>
          <w:szCs w:val="24"/>
        </w:rPr>
        <w:t xml:space="preserve"> декан Филозофског факулета Универзитета у Источном Сарајеву (1999−2005); </w:t>
      </w:r>
    </w:p>
    <w:p w:rsidR="00F62132" w:rsidRPr="00D66958" w:rsidRDefault="00F62132" w:rsidP="00F62132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958">
        <w:rPr>
          <w:rFonts w:ascii="Times New Roman" w:eastAsia="Times New Roman" w:hAnsi="Times New Roman" w:cs="Times New Roman"/>
          <w:sz w:val="24"/>
          <w:szCs w:val="24"/>
        </w:rPr>
        <w:t xml:space="preserve">члан Већа научних области грађевинско-урбанистичких наука Универзитета у Београду у два мандата, од 2007. до 2014. године; </w:t>
      </w:r>
    </w:p>
    <w:p w:rsidR="00F62132" w:rsidRPr="00D66958" w:rsidRDefault="00F62132" w:rsidP="00F62132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958">
        <w:rPr>
          <w:rFonts w:ascii="Times New Roman" w:eastAsia="Times New Roman" w:hAnsi="Times New Roman" w:cs="Times New Roman"/>
          <w:sz w:val="24"/>
          <w:szCs w:val="24"/>
        </w:rPr>
        <w:t xml:space="preserve">други потпредсједник Међународне комисије Кошаркашког савеза БиХ (2005); </w:t>
      </w:r>
    </w:p>
    <w:p w:rsidR="00F62132" w:rsidRPr="00D66958" w:rsidRDefault="00F62132" w:rsidP="00F62132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958">
        <w:rPr>
          <w:rFonts w:ascii="Times New Roman" w:eastAsia="Times New Roman" w:hAnsi="Times New Roman" w:cs="Times New Roman"/>
          <w:sz w:val="24"/>
          <w:szCs w:val="24"/>
        </w:rPr>
        <w:t xml:space="preserve">члан Главног одбора СПКД „Просвјета“ (2005−2008); </w:t>
      </w:r>
    </w:p>
    <w:p w:rsidR="00F62132" w:rsidRPr="00D66958" w:rsidRDefault="00F62132" w:rsidP="00F62132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958">
        <w:rPr>
          <w:rFonts w:ascii="Times New Roman" w:eastAsia="Times New Roman" w:hAnsi="Times New Roman" w:cs="Times New Roman"/>
          <w:sz w:val="24"/>
          <w:szCs w:val="24"/>
        </w:rPr>
        <w:t xml:space="preserve"> министар просвјете и културе у Влади Републике Српске (2005); </w:t>
      </w:r>
    </w:p>
    <w:p w:rsidR="00F62132" w:rsidRPr="00D66958" w:rsidRDefault="00F62132" w:rsidP="00F62132">
      <w:pPr>
        <w:numPr>
          <w:ilvl w:val="0"/>
          <w:numId w:val="1"/>
        </w:numPr>
        <w:shd w:val="clear" w:color="auto" w:fill="FFFFFF"/>
        <w:tabs>
          <w:tab w:val="left" w:pos="851"/>
        </w:tabs>
        <w:spacing w:after="120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66958">
        <w:rPr>
          <w:rFonts w:ascii="Times New Roman" w:eastAsia="Times New Roman" w:hAnsi="Times New Roman" w:cs="Times New Roman"/>
          <w:sz w:val="24"/>
          <w:szCs w:val="24"/>
        </w:rPr>
        <w:t xml:space="preserve">руководилац реформе високог образовања у Републици Српској (2004−2006). </w:t>
      </w:r>
    </w:p>
    <w:p w:rsidR="00F62132" w:rsidRPr="00D66958" w:rsidRDefault="00F62132" w:rsidP="00F62132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66958">
        <w:rPr>
          <w:rFonts w:ascii="Times New Roman" w:eastAsia="Times New Roman" w:hAnsi="Times New Roman" w:cs="Times New Roman"/>
          <w:sz w:val="24"/>
          <w:szCs w:val="24"/>
        </w:rPr>
        <w:t xml:space="preserve">Боравио је на универзитетима у Харкову, Кијеву, Москви и Симферопољу. Био је главни и одговорни уредник часописа: „Географски лист” (1984−1987) и часописа Филозофског факултета „Радови” (1999−2005). Изабран је у „Межнационалная Академия Гуманитарних и Естанствених наук” имени кнъзе Щербатовик, Москва (2001). </w:t>
      </w:r>
    </w:p>
    <w:p w:rsidR="00F62132" w:rsidRPr="00D66958" w:rsidRDefault="00F62132" w:rsidP="00F62132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66958">
        <w:rPr>
          <w:rFonts w:ascii="Times New Roman" w:eastAsia="Times New Roman" w:hAnsi="Times New Roman" w:cs="Times New Roman"/>
          <w:sz w:val="24"/>
          <w:szCs w:val="24"/>
        </w:rPr>
        <w:t xml:space="preserve">Добитник је награде „Владимир Ћоровић“ за књигу „Јевто Дедијер – живот и дело)  „за најбоље научно дјело објављено 2009. и 2010. године на српском језику“. </w:t>
      </w:r>
    </w:p>
    <w:p w:rsidR="00F62132" w:rsidRPr="00D66958" w:rsidRDefault="00F62132" w:rsidP="00F62132">
      <w:pPr>
        <w:shd w:val="clear" w:color="auto" w:fill="FFFFFF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D66958">
        <w:rPr>
          <w:rFonts w:ascii="Times New Roman" w:eastAsia="Times New Roman" w:hAnsi="Times New Roman" w:cs="Times New Roman"/>
          <w:sz w:val="24"/>
          <w:szCs w:val="24"/>
        </w:rPr>
        <w:t xml:space="preserve">Опус проф. Пецеља садржи 230 библиографских јединица, од тога 16 књига, 21 рад у часописима са СЦИ листе, значајан број радов ана конгресима и у лиценцираним часописима из Србије и Републике Српске и два тематска зборника радова. Према подацима индекса научних цитата Рефералног центра Универзитетске библиотеке „Светозар Марковић“ у Београду, у бази Web of science (WOS-SCI), маја 2018. године пронађено је 97 цитата, а вриједност Хиршовог индекса износи 5. </w:t>
      </w:r>
    </w:p>
    <w:p w:rsidR="00AC6390" w:rsidRPr="0097108F" w:rsidRDefault="0097108F">
      <w:pPr>
        <w:rPr>
          <w:rFonts w:ascii="Times New Roman" w:hAnsi="Times New Roman" w:cs="Times New Roman"/>
          <w:sz w:val="24"/>
          <w:szCs w:val="24"/>
        </w:rPr>
      </w:pPr>
      <w:r w:rsidRPr="0097108F">
        <w:rPr>
          <w:rFonts w:ascii="Times New Roman" w:hAnsi="Times New Roman" w:cs="Times New Roman"/>
          <w:sz w:val="24"/>
          <w:szCs w:val="24"/>
        </w:rPr>
        <w:t>За иностраног члана Академије наука и умјетности Републике Српске изабран 21. Децембра 2018. године.</w:t>
      </w:r>
    </w:p>
    <w:sectPr w:rsidR="00AC6390" w:rsidRPr="0097108F" w:rsidSect="00E73B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D6BC0"/>
    <w:multiLevelType w:val="hybridMultilevel"/>
    <w:tmpl w:val="51B60540"/>
    <w:lvl w:ilvl="0" w:tplc="E05A92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1F6F67"/>
    <w:multiLevelType w:val="hybridMultilevel"/>
    <w:tmpl w:val="42E49198"/>
    <w:lvl w:ilvl="0" w:tplc="87D0B2BA">
      <w:start w:val="1"/>
      <w:numFmt w:val="bullet"/>
      <w:lvlText w:val="−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5"/>
  <w:defaultTabStop w:val="720"/>
  <w:characterSpacingControl w:val="doNotCompress"/>
  <w:compat>
    <w:useFELayout/>
  </w:compat>
  <w:rsids>
    <w:rsidRoot w:val="00F62132"/>
    <w:rsid w:val="00006F89"/>
    <w:rsid w:val="00015AF0"/>
    <w:rsid w:val="00021CD7"/>
    <w:rsid w:val="0005369F"/>
    <w:rsid w:val="00065F98"/>
    <w:rsid w:val="00067298"/>
    <w:rsid w:val="0008625E"/>
    <w:rsid w:val="00090971"/>
    <w:rsid w:val="000A6749"/>
    <w:rsid w:val="000C1A18"/>
    <w:rsid w:val="000C3B89"/>
    <w:rsid w:val="000E594D"/>
    <w:rsid w:val="001010D8"/>
    <w:rsid w:val="00106FE7"/>
    <w:rsid w:val="00115692"/>
    <w:rsid w:val="00140970"/>
    <w:rsid w:val="001456BF"/>
    <w:rsid w:val="0017477F"/>
    <w:rsid w:val="00194A28"/>
    <w:rsid w:val="001A3EC4"/>
    <w:rsid w:val="001B3DC1"/>
    <w:rsid w:val="001C0DA2"/>
    <w:rsid w:val="001D25DB"/>
    <w:rsid w:val="00226540"/>
    <w:rsid w:val="00251BA5"/>
    <w:rsid w:val="00260167"/>
    <w:rsid w:val="00273AEA"/>
    <w:rsid w:val="00284248"/>
    <w:rsid w:val="002C00DD"/>
    <w:rsid w:val="002D59B8"/>
    <w:rsid w:val="002E1CB5"/>
    <w:rsid w:val="002E7563"/>
    <w:rsid w:val="002E7C95"/>
    <w:rsid w:val="002F5154"/>
    <w:rsid w:val="00311B4B"/>
    <w:rsid w:val="0031404C"/>
    <w:rsid w:val="0032172B"/>
    <w:rsid w:val="0032284A"/>
    <w:rsid w:val="003352F1"/>
    <w:rsid w:val="0035733B"/>
    <w:rsid w:val="00363013"/>
    <w:rsid w:val="003729C7"/>
    <w:rsid w:val="003A4751"/>
    <w:rsid w:val="003B6A4D"/>
    <w:rsid w:val="003C463A"/>
    <w:rsid w:val="003F29EB"/>
    <w:rsid w:val="003F2D93"/>
    <w:rsid w:val="0042324C"/>
    <w:rsid w:val="00432EAD"/>
    <w:rsid w:val="00445BD1"/>
    <w:rsid w:val="0047037F"/>
    <w:rsid w:val="00482E50"/>
    <w:rsid w:val="004B0C1B"/>
    <w:rsid w:val="004B5AE4"/>
    <w:rsid w:val="004E01D6"/>
    <w:rsid w:val="004E1470"/>
    <w:rsid w:val="004E2B47"/>
    <w:rsid w:val="004F0878"/>
    <w:rsid w:val="004F3A68"/>
    <w:rsid w:val="004F3C96"/>
    <w:rsid w:val="005065D4"/>
    <w:rsid w:val="00530796"/>
    <w:rsid w:val="00541FF8"/>
    <w:rsid w:val="00555800"/>
    <w:rsid w:val="0056427D"/>
    <w:rsid w:val="00574B84"/>
    <w:rsid w:val="005A6AAF"/>
    <w:rsid w:val="005B7A60"/>
    <w:rsid w:val="005D26F0"/>
    <w:rsid w:val="005E3699"/>
    <w:rsid w:val="005F0CB9"/>
    <w:rsid w:val="005F432D"/>
    <w:rsid w:val="005F5910"/>
    <w:rsid w:val="0064179C"/>
    <w:rsid w:val="00650FB7"/>
    <w:rsid w:val="00656663"/>
    <w:rsid w:val="00676E3E"/>
    <w:rsid w:val="006847DC"/>
    <w:rsid w:val="00693BBE"/>
    <w:rsid w:val="00695C34"/>
    <w:rsid w:val="00697EB2"/>
    <w:rsid w:val="006A6AF8"/>
    <w:rsid w:val="006B4BA4"/>
    <w:rsid w:val="006C0185"/>
    <w:rsid w:val="006C0734"/>
    <w:rsid w:val="00717EF6"/>
    <w:rsid w:val="00721217"/>
    <w:rsid w:val="00725956"/>
    <w:rsid w:val="00730E5D"/>
    <w:rsid w:val="00741C50"/>
    <w:rsid w:val="00757FD7"/>
    <w:rsid w:val="00771CA0"/>
    <w:rsid w:val="007A2E1F"/>
    <w:rsid w:val="007B3EB9"/>
    <w:rsid w:val="007C65FD"/>
    <w:rsid w:val="00806320"/>
    <w:rsid w:val="0084378F"/>
    <w:rsid w:val="00864DA2"/>
    <w:rsid w:val="00872B12"/>
    <w:rsid w:val="00875E03"/>
    <w:rsid w:val="00884D48"/>
    <w:rsid w:val="00890907"/>
    <w:rsid w:val="00894139"/>
    <w:rsid w:val="008C3323"/>
    <w:rsid w:val="008F6C12"/>
    <w:rsid w:val="00922AAC"/>
    <w:rsid w:val="00927CDD"/>
    <w:rsid w:val="00940645"/>
    <w:rsid w:val="00960AFF"/>
    <w:rsid w:val="0096480E"/>
    <w:rsid w:val="0097003B"/>
    <w:rsid w:val="0097108F"/>
    <w:rsid w:val="00971F8E"/>
    <w:rsid w:val="00976591"/>
    <w:rsid w:val="00980420"/>
    <w:rsid w:val="009839EA"/>
    <w:rsid w:val="00986FF5"/>
    <w:rsid w:val="009879C5"/>
    <w:rsid w:val="009A4980"/>
    <w:rsid w:val="009D5D6C"/>
    <w:rsid w:val="009F31EA"/>
    <w:rsid w:val="00A42C99"/>
    <w:rsid w:val="00A435E8"/>
    <w:rsid w:val="00A54E62"/>
    <w:rsid w:val="00A613BB"/>
    <w:rsid w:val="00A66BFD"/>
    <w:rsid w:val="00A91D1A"/>
    <w:rsid w:val="00AB0430"/>
    <w:rsid w:val="00B07A6D"/>
    <w:rsid w:val="00B43AEB"/>
    <w:rsid w:val="00B6624E"/>
    <w:rsid w:val="00B70951"/>
    <w:rsid w:val="00BA3521"/>
    <w:rsid w:val="00BA3C57"/>
    <w:rsid w:val="00BB0C27"/>
    <w:rsid w:val="00BB6E80"/>
    <w:rsid w:val="00BD0C11"/>
    <w:rsid w:val="00BD4483"/>
    <w:rsid w:val="00BE2561"/>
    <w:rsid w:val="00C11B8A"/>
    <w:rsid w:val="00C35D78"/>
    <w:rsid w:val="00C52B5E"/>
    <w:rsid w:val="00C729F5"/>
    <w:rsid w:val="00C765A2"/>
    <w:rsid w:val="00C80729"/>
    <w:rsid w:val="00CC2696"/>
    <w:rsid w:val="00CC5E2F"/>
    <w:rsid w:val="00CE340C"/>
    <w:rsid w:val="00CF0388"/>
    <w:rsid w:val="00CF3F47"/>
    <w:rsid w:val="00D04B1D"/>
    <w:rsid w:val="00D07820"/>
    <w:rsid w:val="00D136EB"/>
    <w:rsid w:val="00D17CA4"/>
    <w:rsid w:val="00D536D4"/>
    <w:rsid w:val="00D85CE9"/>
    <w:rsid w:val="00DB211C"/>
    <w:rsid w:val="00DC4F4A"/>
    <w:rsid w:val="00DD0962"/>
    <w:rsid w:val="00E0086F"/>
    <w:rsid w:val="00E06FFD"/>
    <w:rsid w:val="00E12AC5"/>
    <w:rsid w:val="00E47944"/>
    <w:rsid w:val="00E47E2C"/>
    <w:rsid w:val="00E67442"/>
    <w:rsid w:val="00E701C5"/>
    <w:rsid w:val="00E71EB5"/>
    <w:rsid w:val="00E73B46"/>
    <w:rsid w:val="00E743D6"/>
    <w:rsid w:val="00E84C8C"/>
    <w:rsid w:val="00E90838"/>
    <w:rsid w:val="00E91BAD"/>
    <w:rsid w:val="00E91F53"/>
    <w:rsid w:val="00EC1EAD"/>
    <w:rsid w:val="00EC4DB9"/>
    <w:rsid w:val="00ED62FB"/>
    <w:rsid w:val="00F0024A"/>
    <w:rsid w:val="00F009D3"/>
    <w:rsid w:val="00F120C3"/>
    <w:rsid w:val="00F17B7E"/>
    <w:rsid w:val="00F2194D"/>
    <w:rsid w:val="00F22241"/>
    <w:rsid w:val="00F3758A"/>
    <w:rsid w:val="00F40449"/>
    <w:rsid w:val="00F416B2"/>
    <w:rsid w:val="00F42590"/>
    <w:rsid w:val="00F43CDA"/>
    <w:rsid w:val="00F519FB"/>
    <w:rsid w:val="00F579B3"/>
    <w:rsid w:val="00F57AC9"/>
    <w:rsid w:val="00F62132"/>
    <w:rsid w:val="00F63CF0"/>
    <w:rsid w:val="00F75A04"/>
    <w:rsid w:val="00F82FBD"/>
    <w:rsid w:val="00F93254"/>
    <w:rsid w:val="00F966B7"/>
    <w:rsid w:val="00FA10E7"/>
    <w:rsid w:val="00FA293A"/>
    <w:rsid w:val="00FA561F"/>
    <w:rsid w:val="00FB09FB"/>
    <w:rsid w:val="00FB2E3C"/>
    <w:rsid w:val="00FD0679"/>
    <w:rsid w:val="00FE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132"/>
    <w:rPr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7A2E1F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2E1F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F621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2019-03-07T08:41:00Z</dcterms:created>
  <dcterms:modified xsi:type="dcterms:W3CDTF">2019-03-08T10:04:00Z</dcterms:modified>
</cp:coreProperties>
</file>