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04" w:rsidRPr="00A83D4F" w:rsidRDefault="002B7104" w:rsidP="002B7104">
      <w:pPr>
        <w:jc w:val="center"/>
        <w:rPr>
          <w:sz w:val="28"/>
          <w:szCs w:val="28"/>
          <w:lang w:val="sr-Cyrl-CS"/>
        </w:rPr>
      </w:pPr>
      <w:r w:rsidRPr="00B8298D">
        <w:rPr>
          <w:sz w:val="28"/>
          <w:szCs w:val="28"/>
          <w:lang w:val="sr-Latn-CS"/>
        </w:rPr>
        <w:t>МАНОЈЛО Ј. МАРАВИЋ</w:t>
      </w:r>
    </w:p>
    <w:p w:rsidR="002B7104" w:rsidRPr="00A83D4F" w:rsidRDefault="002B7104" w:rsidP="002B7104">
      <w:pPr>
        <w:spacing w:after="600"/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(1919‒2000)</w:t>
      </w:r>
    </w:p>
    <w:p w:rsidR="002B7104" w:rsidRPr="00CA3EB5" w:rsidRDefault="002B7104" w:rsidP="002B7104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541D61">
        <w:rPr>
          <w:lang w:val="sr-Cyrl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pt;margin-top:53.6pt;width:144.2pt;height:161.55pt;z-index:251660288;mso-wrap-style:none;mso-position-horizontal-relative:margin;mso-position-vertical-relative:margin" strokecolor="white">
            <v:textbox>
              <w:txbxContent>
                <w:p w:rsidR="002B7104" w:rsidRDefault="002B7104" w:rsidP="002B7104"/>
              </w:txbxContent>
            </v:textbox>
            <w10:wrap type="square" anchorx="margin" anchory="margin"/>
          </v:shape>
        </w:pict>
      </w:r>
      <w:r w:rsidRPr="00CA3EB5">
        <w:rPr>
          <w:position w:val="-6"/>
          <w:sz w:val="66"/>
          <w:lang w:val="sr-Cyrl-CS"/>
        </w:rPr>
        <w:t>А</w:t>
      </w:r>
    </w:p>
    <w:p w:rsidR="002B7104" w:rsidRPr="00631AB3" w:rsidRDefault="002B7104" w:rsidP="002B7104">
      <w:pPr>
        <w:jc w:val="both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8750" cy="1990725"/>
            <wp:effectExtent l="19050" t="19050" r="76200" b="66675"/>
            <wp:wrapSquare wrapText="bothSides"/>
            <wp:docPr id="8" name="Picture 1" descr="Manojlo_Mark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ojlo_Markov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5756" r="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90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02654D">
        <w:rPr>
          <w:lang w:val="sr-Cyrl-CS"/>
        </w:rPr>
        <w:t>кадемик проф. др Манојло Ј. Маравић ро</w:t>
      </w:r>
      <w:r>
        <w:softHyphen/>
      </w:r>
      <w:r w:rsidRPr="0002654D">
        <w:rPr>
          <w:lang w:val="sr-Cyrl-CS"/>
        </w:rPr>
        <w:t>ђен је 17. новембра 1919. године у Дреж</w:t>
      </w:r>
      <w:r>
        <w:rPr>
          <w:lang w:val="sr-Cyrl-CS"/>
        </w:rPr>
        <w:softHyphen/>
      </w:r>
      <w:r w:rsidRPr="0002654D">
        <w:rPr>
          <w:lang w:val="sr-Cyrl-CS"/>
        </w:rPr>
        <w:t>ни</w:t>
      </w:r>
      <w:r>
        <w:rPr>
          <w:lang w:val="sr-Cyrl-CS"/>
        </w:rPr>
        <w:softHyphen/>
      </w:r>
      <w:r w:rsidRPr="0002654D">
        <w:rPr>
          <w:lang w:val="sr-Cyrl-CS"/>
        </w:rPr>
        <w:t>ци</w:t>
      </w:r>
      <w:r>
        <w:rPr>
          <w:lang w:val="sr-Cyrl-CS"/>
        </w:rPr>
        <w:t xml:space="preserve"> код</w:t>
      </w:r>
      <w:r w:rsidRPr="0002654D">
        <w:rPr>
          <w:lang w:val="sr-Cyrl-CS"/>
        </w:rPr>
        <w:t xml:space="preserve"> Огулин</w:t>
      </w:r>
      <w:r>
        <w:rPr>
          <w:lang w:val="sr-Cyrl-CS"/>
        </w:rPr>
        <w:t>а</w:t>
      </w:r>
      <w:r w:rsidRPr="0002654D">
        <w:rPr>
          <w:lang w:val="sr-Cyrl-CS"/>
        </w:rPr>
        <w:t>. Ниже разреде гимназије завршио је у Огу</w:t>
      </w:r>
      <w:r>
        <w:rPr>
          <w:lang w:val="sr-Cyrl-CS"/>
        </w:rPr>
        <w:softHyphen/>
        <w:t>лину, а више у Карловцу</w:t>
      </w:r>
      <w:r w:rsidRPr="0002654D">
        <w:rPr>
          <w:lang w:val="sr-Cyrl-CS"/>
        </w:rPr>
        <w:t>. Сту</w:t>
      </w:r>
      <w:r>
        <w:softHyphen/>
      </w:r>
      <w:r w:rsidRPr="0002654D">
        <w:rPr>
          <w:lang w:val="sr-Cyrl-CS"/>
        </w:rPr>
        <w:t>ди</w:t>
      </w:r>
      <w:r>
        <w:softHyphen/>
      </w:r>
      <w:r w:rsidRPr="0002654D">
        <w:rPr>
          <w:lang w:val="sr-Cyrl-CS"/>
        </w:rPr>
        <w:t xml:space="preserve">је </w:t>
      </w:r>
      <w:r w:rsidRPr="00A83D4F">
        <w:rPr>
          <w:spacing w:val="-4"/>
          <w:lang w:val="sr-Cyrl-CS"/>
        </w:rPr>
        <w:t>ма</w:t>
      </w:r>
      <w:r w:rsidRPr="00A83D4F">
        <w:rPr>
          <w:spacing w:val="-4"/>
          <w:lang w:val="sr-Cyrl-CS"/>
        </w:rPr>
        <w:softHyphen/>
        <w:t>те</w:t>
      </w:r>
      <w:r>
        <w:rPr>
          <w:spacing w:val="-4"/>
          <w:lang w:val="sr-Cyrl-CS"/>
        </w:rPr>
        <w:softHyphen/>
      </w:r>
      <w:r w:rsidRPr="00A83D4F">
        <w:rPr>
          <w:spacing w:val="-4"/>
          <w:lang w:val="sr-Cyrl-CS"/>
        </w:rPr>
        <w:t>ма</w:t>
      </w:r>
      <w:r>
        <w:rPr>
          <w:spacing w:val="-4"/>
          <w:lang w:val="sr-Cyrl-CS"/>
        </w:rPr>
        <w:softHyphen/>
      </w:r>
      <w:r w:rsidRPr="00A83D4F">
        <w:rPr>
          <w:spacing w:val="-4"/>
          <w:lang w:val="sr-Cyrl-CS"/>
        </w:rPr>
        <w:t>ти</w:t>
      </w:r>
      <w:r>
        <w:rPr>
          <w:spacing w:val="-4"/>
          <w:lang w:val="sr-Cyrl-CS"/>
        </w:rPr>
        <w:softHyphen/>
      </w:r>
      <w:r w:rsidRPr="00A83D4F">
        <w:rPr>
          <w:spacing w:val="-4"/>
          <w:lang w:val="sr-Cyrl-CS"/>
        </w:rPr>
        <w:t>ке уписао је 1938</w:t>
      </w:r>
      <w:r w:rsidRPr="00631AB3">
        <w:rPr>
          <w:spacing w:val="-4"/>
          <w:lang w:val="sr-Cyrl-CS"/>
        </w:rPr>
        <w:t>. на Филозофском факул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тету Уни</w:t>
      </w:r>
      <w:r>
        <w:rPr>
          <w:spacing w:val="-4"/>
          <w:lang w:val="sr-Cyrl-CS"/>
        </w:rPr>
        <w:softHyphen/>
      </w:r>
      <w:r w:rsidRPr="00631AB3">
        <w:rPr>
          <w:spacing w:val="-4"/>
          <w:lang w:val="sr-Cyrl-CS"/>
        </w:rPr>
        <w:t>вер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зитета у Београду. Због напада Ње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мачке на Југо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сла</w:t>
      </w:r>
      <w:r w:rsidRPr="009B0E87">
        <w:rPr>
          <w:lang w:val="sr-Cyrl-CS"/>
        </w:rPr>
        <w:softHyphen/>
      </w:r>
      <w:r w:rsidRPr="00631AB3">
        <w:rPr>
          <w:spacing w:val="-4"/>
          <w:lang w:val="sr-Cyrl-CS"/>
        </w:rPr>
        <w:t>вију, при крају треће године пре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кинуо студије и вратио се у Дрежницу. Ту се укљу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 xml:space="preserve">чио у </w:t>
      </w:r>
      <w:r w:rsidRPr="00631AB3">
        <w:rPr>
          <w:spacing w:val="-4"/>
          <w:lang w:val="sr-Cyrl-BA"/>
        </w:rPr>
        <w:t>Народно</w:t>
      </w:r>
      <w:r w:rsidRPr="00631AB3">
        <w:rPr>
          <w:lang w:val="sr-Cyrl-CS"/>
        </w:rPr>
        <w:softHyphen/>
      </w:r>
      <w:r w:rsidRPr="00631AB3">
        <w:rPr>
          <w:spacing w:val="-4"/>
          <w:lang w:val="sr-Cyrl-BA"/>
        </w:rPr>
        <w:t>осло</w:t>
      </w:r>
      <w:r w:rsidRPr="00631AB3">
        <w:rPr>
          <w:lang w:val="sr-Cyrl-CS"/>
        </w:rPr>
        <w:softHyphen/>
      </w:r>
      <w:r w:rsidRPr="00631AB3">
        <w:rPr>
          <w:spacing w:val="-4"/>
          <w:lang w:val="sr-Cyrl-BA"/>
        </w:rPr>
        <w:t>бодилачку борбу</w:t>
      </w:r>
      <w:r w:rsidRPr="00631AB3">
        <w:rPr>
          <w:spacing w:val="-4"/>
          <w:lang w:val="sr-Cyrl-CS"/>
        </w:rPr>
        <w:t>, у којој је учествовао до краја рата. Носилац је Споменице 1941. године. Као мајор ЈНА, вратио се 1946. у Бео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град и наставио студије. Након дипломирања 1947. изабран је за асистента за мате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матику на При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родно-математичком факултету у Бео</w:t>
      </w:r>
      <w:r w:rsidRPr="00631AB3">
        <w:rPr>
          <w:lang w:val="sr-Cyrl-CS"/>
        </w:rPr>
        <w:softHyphen/>
      </w:r>
      <w:r w:rsidRPr="00631AB3">
        <w:rPr>
          <w:spacing w:val="-4"/>
          <w:lang w:val="sr-Cyrl-CS"/>
        </w:rPr>
        <w:t>граду, гдје је остао до 1950. године. Од тада је неко вријеме радио у ЈНА, а 1952. прешао је у</w:t>
      </w:r>
      <w:r w:rsidRPr="00631AB3">
        <w:rPr>
          <w:spacing w:val="-2"/>
          <w:lang w:val="sr-Cyrl-CS"/>
        </w:rPr>
        <w:t xml:space="preserve"> Сарајево. Године 1953. изабран је у звање доцента на Техничком факултету</w:t>
      </w:r>
      <w:r>
        <w:rPr>
          <w:spacing w:val="-2"/>
          <w:lang w:val="sr-Cyrl-CS"/>
        </w:rPr>
        <w:t xml:space="preserve"> (из којег се 1961. године издвојио Грађевински факул</w:t>
      </w:r>
      <w:r w:rsidRPr="00294766">
        <w:rPr>
          <w:spacing w:val="-2"/>
          <w:lang w:val="sr-Cyrl-CS"/>
        </w:rPr>
        <w:softHyphen/>
      </w:r>
      <w:r>
        <w:rPr>
          <w:spacing w:val="-2"/>
          <w:lang w:val="sr-Cyrl-CS"/>
        </w:rPr>
        <w:t>тет)</w:t>
      </w:r>
      <w:r w:rsidRPr="00631AB3">
        <w:rPr>
          <w:spacing w:val="-2"/>
          <w:lang w:val="sr-Cyrl-CS"/>
        </w:rPr>
        <w:t>. Док</w:t>
      </w:r>
      <w:r w:rsidRPr="00631AB3">
        <w:rPr>
          <w:spacing w:val="-2"/>
          <w:lang w:val="sr-Cyrl-CS"/>
        </w:rPr>
        <w:softHyphen/>
        <w:t>торирао је 1956. од</w:t>
      </w:r>
      <w:r w:rsidRPr="00631AB3">
        <w:rPr>
          <w:spacing w:val="-2"/>
          <w:lang w:val="sr-Cyrl-CS"/>
        </w:rPr>
        <w:softHyphen/>
      </w:r>
      <w:r w:rsidRPr="00631AB3">
        <w:rPr>
          <w:spacing w:val="-2"/>
        </w:rPr>
        <w:softHyphen/>
      </w:r>
      <w:r w:rsidRPr="00631AB3">
        <w:rPr>
          <w:spacing w:val="-2"/>
          <w:lang w:val="sr-Cyrl-CS"/>
        </w:rPr>
        <w:t>браном дисертације</w:t>
      </w:r>
      <w:r w:rsidRPr="00631AB3">
        <w:rPr>
          <w:i/>
          <w:spacing w:val="-2"/>
          <w:lang w:val="sr-Cyrl-CS"/>
        </w:rPr>
        <w:t xml:space="preserve"> О једном по</w:t>
      </w:r>
      <w:r w:rsidRPr="009B0E87">
        <w:rPr>
          <w:lang w:val="sr-Cyrl-CS"/>
        </w:rPr>
        <w:softHyphen/>
      </w:r>
      <w:r w:rsidRPr="00631AB3">
        <w:rPr>
          <w:i/>
          <w:spacing w:val="-2"/>
          <w:lang w:val="sr-Cyrl-CS"/>
        </w:rPr>
        <w:t>ступку збир</w:t>
      </w:r>
      <w:r w:rsidRPr="00294766">
        <w:rPr>
          <w:spacing w:val="-2"/>
          <w:lang w:val="sr-Cyrl-CS"/>
        </w:rPr>
        <w:softHyphen/>
      </w:r>
      <w:r w:rsidRPr="00631AB3">
        <w:rPr>
          <w:i/>
          <w:spacing w:val="-2"/>
          <w:lang w:val="sr-Cyrl-CS"/>
        </w:rPr>
        <w:t>љи</w:t>
      </w:r>
      <w:r w:rsidRPr="00294766">
        <w:rPr>
          <w:spacing w:val="-2"/>
          <w:lang w:val="sr-Cyrl-CS"/>
        </w:rPr>
        <w:softHyphen/>
      </w:r>
      <w:r w:rsidRPr="00631AB3">
        <w:rPr>
          <w:i/>
          <w:spacing w:val="-2"/>
          <w:lang w:val="sr-Cyrl-CS"/>
        </w:rPr>
        <w:t>вости дивергентних редова</w:t>
      </w:r>
      <w:r w:rsidRPr="00631AB3">
        <w:rPr>
          <w:spacing w:val="-2"/>
          <w:lang w:val="sr-Cyrl-CS"/>
        </w:rPr>
        <w:t>, која је објављена у Зборнику ра</w:t>
      </w:r>
      <w:r w:rsidRPr="009B0E87">
        <w:rPr>
          <w:lang w:val="sr-Cyrl-CS"/>
        </w:rPr>
        <w:softHyphen/>
      </w:r>
      <w:r w:rsidRPr="00631AB3">
        <w:rPr>
          <w:spacing w:val="-2"/>
          <w:lang w:val="sr-Cyrl-CS"/>
        </w:rPr>
        <w:t>дова САНУ, 1957. го</w:t>
      </w:r>
      <w:r w:rsidRPr="00294766">
        <w:rPr>
          <w:spacing w:val="-2"/>
          <w:lang w:val="sr-Cyrl-CS"/>
        </w:rPr>
        <w:softHyphen/>
      </w:r>
      <w:r w:rsidRPr="00631AB3">
        <w:rPr>
          <w:lang w:val="sr-Cyrl-CS"/>
        </w:rPr>
        <w:softHyphen/>
      </w:r>
      <w:r w:rsidRPr="00631AB3">
        <w:rPr>
          <w:spacing w:val="-2"/>
          <w:lang w:val="sr-Cyrl-CS"/>
        </w:rPr>
        <w:t xml:space="preserve">дине. </w:t>
      </w:r>
      <w:r w:rsidRPr="00631AB3">
        <w:rPr>
          <w:lang w:val="sr-Cyrl-CS"/>
        </w:rPr>
        <w:t>На Грађевинском факултету</w:t>
      </w:r>
      <w:r>
        <w:rPr>
          <w:lang w:val="sr-Cyrl-CS"/>
        </w:rPr>
        <w:t xml:space="preserve"> </w:t>
      </w:r>
      <w:r w:rsidRPr="0002654D">
        <w:rPr>
          <w:lang w:val="sr-Cyrl-CS"/>
        </w:rPr>
        <w:t>у Сарајеву иза</w:t>
      </w:r>
      <w:r>
        <w:rPr>
          <w:lang w:val="sr-Cyrl-CS"/>
        </w:rPr>
        <w:softHyphen/>
      </w:r>
      <w:r w:rsidRPr="0002654D">
        <w:rPr>
          <w:lang w:val="sr-Cyrl-CS"/>
        </w:rPr>
        <w:t>бран је 1961</w:t>
      </w:r>
      <w:r>
        <w:rPr>
          <w:lang w:val="sr-Cyrl-CS"/>
        </w:rPr>
        <w:t>. з</w:t>
      </w:r>
      <w:r w:rsidRPr="0002654D">
        <w:rPr>
          <w:lang w:val="sr-Cyrl-CS"/>
        </w:rPr>
        <w:t>а ван</w:t>
      </w:r>
      <w:r w:rsidRPr="00294766">
        <w:rPr>
          <w:spacing w:val="-2"/>
          <w:lang w:val="sr-Cyrl-CS"/>
        </w:rPr>
        <w:softHyphen/>
      </w:r>
      <w:r w:rsidRPr="0002654D">
        <w:rPr>
          <w:lang w:val="sr-Cyrl-CS"/>
        </w:rPr>
        <w:t>ред</w:t>
      </w:r>
      <w:r w:rsidRPr="00294766">
        <w:rPr>
          <w:spacing w:val="-2"/>
          <w:lang w:val="sr-Cyrl-CS"/>
        </w:rPr>
        <w:softHyphen/>
      </w:r>
      <w:r w:rsidRPr="0002654D">
        <w:rPr>
          <w:lang w:val="sr-Cyrl-CS"/>
        </w:rPr>
        <w:t>ног, а 1967</w:t>
      </w:r>
      <w:r w:rsidRPr="00631AB3">
        <w:rPr>
          <w:lang w:val="sr-Cyrl-CS"/>
        </w:rPr>
        <w:t xml:space="preserve">. за редовног професора. </w:t>
      </w:r>
    </w:p>
    <w:p w:rsidR="002B7104" w:rsidRPr="00631AB3" w:rsidRDefault="002B7104" w:rsidP="002B7104">
      <w:pPr>
        <w:ind w:firstLine="426"/>
        <w:jc w:val="both"/>
        <w:rPr>
          <w:lang w:val="sr-Cyrl-CS"/>
        </w:rPr>
      </w:pPr>
      <w:r w:rsidRPr="00631AB3">
        <w:rPr>
          <w:lang w:val="sr-Cyrl-CS"/>
        </w:rPr>
        <w:t>Шездесетих го</w:t>
      </w:r>
      <w:r w:rsidRPr="00631AB3">
        <w:rPr>
          <w:lang w:val="sr-Cyrl-CS"/>
        </w:rPr>
        <w:softHyphen/>
        <w:t>дина био је на студијском уса</w:t>
      </w:r>
      <w:r w:rsidRPr="00631AB3">
        <w:rPr>
          <w:lang w:val="sr-Cyrl-CS"/>
        </w:rPr>
        <w:softHyphen/>
        <w:t>вршавању у Лондону (че</w:t>
      </w:r>
      <w:r w:rsidRPr="00631AB3">
        <w:rPr>
          <w:lang w:val="sr-Cyrl-CS"/>
        </w:rPr>
        <w:softHyphen/>
        <w:t>тири мјесеца), предавао је на Картумском уни</w:t>
      </w:r>
      <w:r w:rsidRPr="00631AB3">
        <w:rPr>
          <w:lang w:val="sr-Cyrl-CS"/>
        </w:rPr>
        <w:softHyphen/>
        <w:t>вер</w:t>
      </w:r>
      <w:r w:rsidRPr="00631AB3">
        <w:rPr>
          <w:lang w:val="sr-Cyrl-CS"/>
        </w:rPr>
        <w:softHyphen/>
        <w:t>зи</w:t>
      </w:r>
      <w:r w:rsidRPr="00631AB3">
        <w:rPr>
          <w:lang w:val="sr-Cyrl-CS"/>
        </w:rPr>
        <w:softHyphen/>
        <w:t>те</w:t>
      </w:r>
      <w:r w:rsidRPr="00631AB3">
        <w:rPr>
          <w:lang w:val="sr-Cyrl-CS"/>
        </w:rPr>
        <w:softHyphen/>
      </w:r>
      <w:r w:rsidRPr="00631AB3">
        <w:rPr>
          <w:lang w:val="sr-Cyrl-CS"/>
        </w:rPr>
        <w:softHyphen/>
        <w:t>ту у Судану (1962–1964) и био гостујући професор на Way</w:t>
      </w:r>
      <w:r w:rsidRPr="00631AB3">
        <w:rPr>
          <w:lang w:val="sr-Latn-CS"/>
        </w:rPr>
        <w:t>n</w:t>
      </w:r>
      <w:r w:rsidRPr="00631AB3">
        <w:rPr>
          <w:lang w:val="sr-Cyrl-CS"/>
        </w:rPr>
        <w:t>e State U</w:t>
      </w:r>
      <w:r w:rsidRPr="00631AB3">
        <w:rPr>
          <w:lang w:val="sr-Latn-CS"/>
        </w:rPr>
        <w:t>n</w:t>
      </w:r>
      <w:r w:rsidRPr="00631AB3">
        <w:rPr>
          <w:lang w:val="sr-Cyrl-CS"/>
        </w:rPr>
        <w:t>i</w:t>
      </w:r>
      <w:r w:rsidRPr="00631AB3">
        <w:rPr>
          <w:lang w:val="sr-Cyrl-CS"/>
        </w:rPr>
        <w:softHyphen/>
        <w:t>ver</w:t>
      </w:r>
      <w:r w:rsidRPr="00631AB3">
        <w:rPr>
          <w:lang w:val="sr-Cyrl-CS"/>
        </w:rPr>
        <w:softHyphen/>
      </w:r>
      <w:r w:rsidRPr="00631AB3">
        <w:rPr>
          <w:lang w:val="sr-Cyrl-CS"/>
        </w:rPr>
        <w:softHyphen/>
        <w:t>sity, у Детроиту, САД (1965−1967). Вратио се 1967. у Сарајево. Десетак го</w:t>
      </w:r>
      <w:r w:rsidRPr="00631AB3">
        <w:rPr>
          <w:lang w:val="sr-Cyrl-CS"/>
        </w:rPr>
        <w:softHyphen/>
        <w:t>дина радио је на При</w:t>
      </w:r>
      <w:r w:rsidRPr="00631AB3">
        <w:rPr>
          <w:lang w:val="sr-Cyrl-CS"/>
        </w:rPr>
        <w:softHyphen/>
        <w:t>родно-математичком фа</w:t>
      </w:r>
      <w:r w:rsidRPr="00631AB3">
        <w:rPr>
          <w:lang w:val="sr-Cyrl-CS"/>
        </w:rPr>
        <w:softHyphen/>
        <w:t>кул</w:t>
      </w:r>
      <w:r w:rsidRPr="00631AB3">
        <w:rPr>
          <w:lang w:val="sr-Cyrl-CS"/>
        </w:rPr>
        <w:softHyphen/>
        <w:t>тету, гдје је био шеф Катедре за општу мате</w:t>
      </w:r>
      <w:r w:rsidRPr="009B0E87">
        <w:rPr>
          <w:lang w:val="sr-Cyrl-CS"/>
        </w:rPr>
        <w:softHyphen/>
      </w:r>
      <w:r w:rsidRPr="00631AB3">
        <w:rPr>
          <w:lang w:val="sr-Cyrl-CS"/>
        </w:rPr>
        <w:t>матику Одсје</w:t>
      </w:r>
      <w:r w:rsidRPr="00631AB3">
        <w:rPr>
          <w:lang w:val="sr-Cyrl-CS"/>
        </w:rPr>
        <w:softHyphen/>
        <w:t>ка за математику. Потом је поново прешао на Грађевински фа</w:t>
      </w:r>
      <w:r w:rsidRPr="009B0E87">
        <w:rPr>
          <w:lang w:val="sr-Cyrl-CS"/>
        </w:rPr>
        <w:softHyphen/>
      </w:r>
      <w:r w:rsidRPr="00631AB3">
        <w:rPr>
          <w:lang w:val="sr-Cyrl-CS"/>
        </w:rPr>
        <w:t>култет, гдје је остао до пензионисања, 1979. године. На Грађевинском фа</w:t>
      </w:r>
      <w:r w:rsidRPr="009B0E87">
        <w:rPr>
          <w:lang w:val="sr-Cyrl-CS"/>
        </w:rPr>
        <w:softHyphen/>
      </w:r>
      <w:r w:rsidRPr="00631AB3">
        <w:rPr>
          <w:lang w:val="sr-Cyrl-CS"/>
        </w:rPr>
        <w:t>кул</w:t>
      </w:r>
      <w:r w:rsidRPr="009B0E87">
        <w:rPr>
          <w:lang w:val="sr-Cyrl-CS"/>
        </w:rPr>
        <w:softHyphen/>
      </w:r>
      <w:r>
        <w:rPr>
          <w:lang w:val="sr-Cyrl-CS"/>
        </w:rPr>
        <w:softHyphen/>
      </w:r>
      <w:r w:rsidRPr="00631AB3">
        <w:rPr>
          <w:lang w:val="sr-Cyrl-CS"/>
        </w:rPr>
        <w:t>тету био је шеф Катедре за математику и физику. Послије пензио</w:t>
      </w:r>
      <w:r w:rsidRPr="00631AB3">
        <w:rPr>
          <w:lang w:val="sr-Cyrl-CS"/>
        </w:rPr>
        <w:softHyphen/>
        <w:t>нисања, пов</w:t>
      </w:r>
      <w:r>
        <w:rPr>
          <w:lang w:val="sr-Cyrl-CS"/>
        </w:rPr>
        <w:softHyphen/>
      </w:r>
      <w:r w:rsidRPr="00631AB3">
        <w:rPr>
          <w:lang w:val="sr-Cyrl-CS"/>
        </w:rPr>
        <w:t>ремено је био ангажован као предавач на постди</w:t>
      </w:r>
      <w:r w:rsidRPr="00631AB3">
        <w:rPr>
          <w:lang w:val="sr-Cyrl-CS"/>
        </w:rPr>
        <w:softHyphen/>
        <w:t>плом</w:t>
      </w:r>
      <w:r w:rsidRPr="00631AB3">
        <w:rPr>
          <w:lang w:val="sr-Cyrl-CS"/>
        </w:rPr>
        <w:softHyphen/>
        <w:t>ским сту</w:t>
      </w:r>
      <w:r w:rsidRPr="00631AB3">
        <w:rPr>
          <w:lang w:val="sr-Cyrl-CS"/>
        </w:rPr>
        <w:softHyphen/>
        <w:t>ди</w:t>
      </w:r>
      <w:r w:rsidRPr="00631AB3">
        <w:rPr>
          <w:lang w:val="sr-Cyrl-CS"/>
        </w:rPr>
        <w:softHyphen/>
        <w:t>ја</w:t>
      </w:r>
      <w:r w:rsidRPr="00631AB3">
        <w:rPr>
          <w:lang w:val="sr-Cyrl-CS"/>
        </w:rPr>
        <w:softHyphen/>
        <w:t xml:space="preserve">ма. </w:t>
      </w:r>
    </w:p>
    <w:p w:rsidR="002B7104" w:rsidRPr="00631AB3" w:rsidRDefault="002B7104" w:rsidP="002B7104">
      <w:pPr>
        <w:ind w:firstLine="284"/>
        <w:jc w:val="both"/>
        <w:rPr>
          <w:lang w:val="sr-Latn-CS"/>
        </w:rPr>
      </w:pPr>
      <w:r w:rsidRPr="00631AB3">
        <w:rPr>
          <w:lang w:val="sr-Cyrl-CS"/>
        </w:rPr>
        <w:t>Предавао је на бројним универзитетима и математичким институтима у сви</w:t>
      </w:r>
      <w:r w:rsidRPr="00631AB3">
        <w:rPr>
          <w:lang w:val="sr-Cyrl-CS"/>
        </w:rPr>
        <w:softHyphen/>
        <w:t>јету (</w:t>
      </w:r>
      <w:r w:rsidRPr="00631AB3">
        <w:rPr>
          <w:lang w:val="sr-Latn-CS"/>
        </w:rPr>
        <w:t>University of London; University College London; Woolwich Polyte</w:t>
      </w:r>
      <w:r w:rsidRPr="00631AB3">
        <w:rPr>
          <w:lang w:val="sr-Cyrl-CS"/>
        </w:rPr>
        <w:softHyphen/>
      </w:r>
      <w:r w:rsidRPr="00631AB3">
        <w:rPr>
          <w:lang w:val="sr-Latn-CS"/>
        </w:rPr>
        <w:t>chnic, London; Syracuse University, New York; Wayne State University, Detroit; University of South Florida, Tampa; University of California, Los Angeles...).</w:t>
      </w:r>
    </w:p>
    <w:p w:rsidR="002B7104" w:rsidRPr="00631AB3" w:rsidRDefault="002B7104" w:rsidP="002B7104">
      <w:pPr>
        <w:ind w:firstLine="284"/>
        <w:jc w:val="both"/>
        <w:rPr>
          <w:lang w:val="sr-Cyrl-CS"/>
        </w:rPr>
      </w:pPr>
      <w:r w:rsidRPr="00631AB3">
        <w:rPr>
          <w:lang w:val="sr-Cyrl-CS"/>
        </w:rPr>
        <w:t xml:space="preserve">Његово научно интересовање и дјеловање и највећој мјери обухватају теорију сумабилности (збирљивости) и Фуријерову анализу. Објавио је више од 40 научних радова и монографију </w:t>
      </w:r>
      <w:r w:rsidRPr="00631AB3">
        <w:rPr>
          <w:i/>
          <w:lang w:val="sr-Latn-BA"/>
        </w:rPr>
        <w:t>Sumabilnost razvitka po sopstvenim funkcijama Laplasova operatora u n-dimenzionalnom prostoru</w:t>
      </w:r>
      <w:r>
        <w:rPr>
          <w:lang w:val="sr-Cyrl-BA"/>
        </w:rPr>
        <w:t>,</w:t>
      </w:r>
      <w:r w:rsidRPr="00631AB3">
        <w:rPr>
          <w:i/>
          <w:lang w:val="sr-Cyrl-CS"/>
        </w:rPr>
        <w:t xml:space="preserve"> </w:t>
      </w:r>
      <w:r w:rsidRPr="00631AB3">
        <w:rPr>
          <w:lang w:val="sr-Latn-BA"/>
        </w:rPr>
        <w:t xml:space="preserve">Sarajevo </w:t>
      </w:r>
      <w:r w:rsidRPr="00631AB3">
        <w:rPr>
          <w:lang w:val="sr-Cyrl-CS"/>
        </w:rPr>
        <w:t xml:space="preserve">1979. </w:t>
      </w:r>
    </w:p>
    <w:p w:rsidR="002B7104" w:rsidRDefault="002B7104" w:rsidP="002B7104">
      <w:pPr>
        <w:ind w:firstLine="284"/>
        <w:jc w:val="both"/>
        <w:rPr>
          <w:lang w:val="sr-Cyrl-CS"/>
        </w:rPr>
      </w:pPr>
      <w:r w:rsidRPr="00631AB3">
        <w:rPr>
          <w:lang w:val="sr-Cyrl-CS"/>
        </w:rPr>
        <w:t>Био је предсједник Друштва математичара, физичара и астронома БиХ, члан Научног друштва Србије, Лон</w:t>
      </w:r>
      <w:r w:rsidRPr="00631AB3">
        <w:rPr>
          <w:lang w:val="sr-Cyrl-CS"/>
        </w:rPr>
        <w:softHyphen/>
        <w:t>дон</w:t>
      </w:r>
      <w:r w:rsidRPr="00631AB3">
        <w:rPr>
          <w:lang w:val="sr-Cyrl-CS"/>
        </w:rPr>
        <w:softHyphen/>
      </w:r>
      <w:r w:rsidRPr="00631AB3">
        <w:softHyphen/>
      </w:r>
      <w:r w:rsidRPr="00631AB3">
        <w:rPr>
          <w:lang w:val="sr-Cyrl-CS"/>
        </w:rPr>
        <w:t>ског математичког друштва и Амери</w:t>
      </w:r>
      <w:r w:rsidRPr="00631AB3">
        <w:rPr>
          <w:lang w:val="sr-Cyrl-CS"/>
        </w:rPr>
        <w:softHyphen/>
        <w:t>чког математичког друштва.</w:t>
      </w:r>
      <w:r>
        <w:rPr>
          <w:lang w:val="sr-Cyrl-CS"/>
        </w:rPr>
        <w:t xml:space="preserve"> </w:t>
      </w:r>
    </w:p>
    <w:p w:rsidR="002B7104" w:rsidRPr="00631AB3" w:rsidRDefault="002B7104" w:rsidP="002B7104">
      <w:pPr>
        <w:ind w:firstLine="284"/>
        <w:jc w:val="both"/>
        <w:rPr>
          <w:lang w:val="sr-Cyrl-CS"/>
        </w:rPr>
      </w:pPr>
      <w:r w:rsidRPr="00631AB3">
        <w:rPr>
          <w:lang w:val="sr-Cyrl-CS"/>
        </w:rPr>
        <w:t>За дописног члана Академије наука и умјетности Босне и Херцеговине изабран је 1967, а за редовног 1975. године. Био је секретар Одјељења техни</w:t>
      </w:r>
      <w:r w:rsidRPr="00631AB3">
        <w:rPr>
          <w:lang w:val="sr-Cyrl-CS"/>
        </w:rPr>
        <w:softHyphen/>
        <w:t>чких наука, у два мандата, члан Предсједништва АНУБиХ, главни и одго</w:t>
      </w:r>
      <w:r w:rsidRPr="00631AB3">
        <w:rPr>
          <w:lang w:val="sr-Cyrl-CS"/>
        </w:rPr>
        <w:softHyphen/>
        <w:t>ворни уредник часописȃ АНУБиХ – „Радови Одјељења техничких наука</w:t>
      </w:r>
      <w:r>
        <w:rPr>
          <w:lang w:val="sr-Cyrl-CS"/>
        </w:rPr>
        <w:t>”</w:t>
      </w:r>
      <w:r w:rsidRPr="00631AB3">
        <w:rPr>
          <w:lang w:val="sr-Cyrl-CS"/>
        </w:rPr>
        <w:t xml:space="preserve"> и „Радови математички</w:t>
      </w:r>
      <w:r>
        <w:rPr>
          <w:lang w:val="sr-Cyrl-CS"/>
        </w:rPr>
        <w:t>”</w:t>
      </w:r>
      <w:r w:rsidRPr="00631AB3">
        <w:rPr>
          <w:lang w:val="sr-Cyrl-CS"/>
        </w:rPr>
        <w:t>. Напустио је Сарајево 1992. и отишао у Београд. Један је од оснивача Академије наука и умјетности Републике Српске и њен ре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631AB3">
        <w:rPr>
          <w:lang w:val="sr-Cyrl-CS"/>
        </w:rPr>
        <w:t>довни члан од 1996. године.</w:t>
      </w:r>
    </w:p>
    <w:p w:rsidR="002B7104" w:rsidRPr="00631AB3" w:rsidRDefault="002B7104" w:rsidP="002B7104">
      <w:pPr>
        <w:ind w:firstLine="284"/>
        <w:jc w:val="both"/>
        <w:rPr>
          <w:lang w:val="sr-Cyrl-CS"/>
        </w:rPr>
      </w:pPr>
      <w:r w:rsidRPr="00631AB3">
        <w:rPr>
          <w:lang w:val="sr-Cyrl-CS"/>
        </w:rPr>
        <w:lastRenderedPageBreak/>
        <w:t>Добитник је награде „Веселин Маслеша</w:t>
      </w:r>
      <w:r>
        <w:rPr>
          <w:lang w:val="sr-Cyrl-CS"/>
        </w:rPr>
        <w:t>”</w:t>
      </w:r>
      <w:r w:rsidRPr="00631AB3">
        <w:rPr>
          <w:lang w:val="sr-Cyrl-CS"/>
        </w:rPr>
        <w:t xml:space="preserve"> (1968), Дваде</w:t>
      </w:r>
      <w:r w:rsidRPr="00631AB3">
        <w:rPr>
          <w:lang w:val="sr-Cyrl-CS"/>
        </w:rPr>
        <w:softHyphen/>
        <w:t>сет</w:t>
      </w:r>
      <w:r w:rsidRPr="00631AB3">
        <w:rPr>
          <w:lang w:val="sr-Cyrl-CS"/>
        </w:rPr>
        <w:softHyphen/>
        <w:t>седмојулске на</w:t>
      </w:r>
      <w:r>
        <w:rPr>
          <w:lang w:val="sr-Cyrl-CS"/>
        </w:rPr>
        <w:softHyphen/>
      </w:r>
      <w:r w:rsidRPr="00631AB3">
        <w:rPr>
          <w:lang w:val="sr-Cyrl-CS"/>
        </w:rPr>
        <w:t>граде БиХ (1975), Награде ЗАВНОБИХ-а (1988) и број</w:t>
      </w:r>
      <w:r w:rsidRPr="00631AB3">
        <w:rPr>
          <w:lang w:val="sr-Cyrl-CS"/>
        </w:rPr>
        <w:softHyphen/>
        <w:t xml:space="preserve">них повеља, плакета и других признања. </w:t>
      </w:r>
    </w:p>
    <w:p w:rsidR="002B7104" w:rsidRPr="00C87D31" w:rsidRDefault="002B7104" w:rsidP="002B7104">
      <w:pPr>
        <w:ind w:firstLine="284"/>
        <w:jc w:val="both"/>
        <w:rPr>
          <w:spacing w:val="-2"/>
          <w:lang w:val="sr-Cyrl-CS"/>
        </w:rPr>
      </w:pPr>
      <w:r w:rsidRPr="00C87D31">
        <w:rPr>
          <w:spacing w:val="-2"/>
          <w:lang w:val="sr-Cyrl-CS"/>
        </w:rPr>
        <w:t>Академик Манојло Ј. Маравић преминуо је 8. маја 2000. године у Бео</w:t>
      </w:r>
      <w:r w:rsidRPr="00C87D31">
        <w:rPr>
          <w:spacing w:val="-2"/>
          <w:lang w:val="sr-Cyrl-CS"/>
        </w:rPr>
        <w:softHyphen/>
        <w:t>гра</w:t>
      </w:r>
      <w:r w:rsidRPr="00C87D31">
        <w:rPr>
          <w:spacing w:val="-2"/>
          <w:lang w:val="sr-Cyrl-CS"/>
        </w:rPr>
        <w:softHyphen/>
        <w:t xml:space="preserve">ду. </w:t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7104"/>
    <w:rsid w:val="000C0574"/>
    <w:rsid w:val="00221811"/>
    <w:rsid w:val="002B7104"/>
    <w:rsid w:val="002E128D"/>
    <w:rsid w:val="00481538"/>
    <w:rsid w:val="004A65CE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2018-08-28T12:10:00Z</dcterms:created>
  <dcterms:modified xsi:type="dcterms:W3CDTF">2018-08-28T12:10:00Z</dcterms:modified>
</cp:coreProperties>
</file>