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39" w:rsidRPr="004D4D39" w:rsidRDefault="004D4D39" w:rsidP="004D4D39">
      <w:pPr>
        <w:spacing w:after="600"/>
        <w:jc w:val="center"/>
        <w:rPr>
          <w:sz w:val="28"/>
          <w:szCs w:val="28"/>
          <w:lang w:val="sr-Cyrl-CS"/>
        </w:rPr>
      </w:pPr>
      <w:r w:rsidRPr="004D4D39">
        <w:rPr>
          <w:noProof/>
          <w:sz w:val="28"/>
          <w:szCs w:val="28"/>
          <w:lang w:val="sr-Cyrl-CS"/>
        </w:rPr>
        <w:t>ХАИМ ХИЛ АЛУХА</w:t>
      </w:r>
    </w:p>
    <w:p w:rsidR="004D4D39" w:rsidRPr="004D4D39" w:rsidRDefault="004D4D39" w:rsidP="004D4D39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 w:rsidRPr="004D4D39">
        <w:rPr>
          <w:rFonts w:ascii="Times New Roman" w:hAnsi="Times New Roman"/>
          <w:noProof/>
          <w:spacing w:val="-2"/>
          <w:sz w:val="24"/>
          <w:szCs w:val="24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28750" cy="1981200"/>
            <wp:effectExtent l="38100" t="19050" r="76200" b="57150"/>
            <wp:wrapSquare wrapText="bothSides"/>
            <wp:docPr id="65" name="Picture 2" descr="http://www.anurs.org/sajt/doc/Image/radnici/radnik_00102_Haim_Hil_Alu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urs.org/sajt/doc/Image/radnici/radnik_00102_Haim_Hil_Aluh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8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4D4D39">
        <w:rPr>
          <w:rFonts w:ascii="Times New Roman" w:hAnsi="Times New Roman"/>
          <w:spacing w:val="-2"/>
          <w:sz w:val="24"/>
          <w:szCs w:val="24"/>
        </w:rPr>
        <w:t xml:space="preserve">кадемик 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t>проф. др Хаим Хил Алуха (Jaime Gil Aluja) рођен је 1936. године у Реусу, Шпа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нија. По завршетку студија, почео је да ради 1959. као професор на Економском факултету Универ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зи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тета у Барселони. На истом универзитету 1964. сте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као је титулу докт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ора економских нау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ка. Предавао је предмете из области фи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нансија и економије. У зва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ње редовног професора изабран је 1965. године. Био је ментор при изради 37 докторских дисер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та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 xml:space="preserve">ција. </w:t>
      </w:r>
    </w:p>
    <w:p w:rsidR="004D4D39" w:rsidRPr="004D4D39" w:rsidRDefault="004D4D39" w:rsidP="004D4D39">
      <w:pPr>
        <w:pStyle w:val="Bodytext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t>Током радног вијека био је ангажован на разним пословима у области менаџмента у више финан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сиј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ских институција и паралелно се бавио научно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истра</w:t>
      </w:r>
      <w:r w:rsidRPr="004D4D39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живачким радом</w:t>
      </w:r>
      <w:r w:rsidRPr="004D4D39">
        <w:rPr>
          <w:rFonts w:ascii="Times New Roman" w:hAnsi="Times New Roman"/>
          <w:sz w:val="24"/>
          <w:szCs w:val="24"/>
          <w:lang w:val="sr-Cyrl-CS"/>
        </w:rPr>
        <w:t>. Од 1960. до 1985, када је законом онемогућена вишеструка пракса, упоредо је радио и сарађивао са неколико економских и финансијских компанија. У свим компанијама обављао је нај</w:t>
      </w:r>
      <w:r w:rsidRPr="004D4D39">
        <w:rPr>
          <w:rFonts w:ascii="Times New Roman" w:hAnsi="Times New Roman"/>
          <w:sz w:val="24"/>
          <w:szCs w:val="24"/>
        </w:rPr>
        <w:softHyphen/>
      </w:r>
      <w:r w:rsidRPr="004D4D39">
        <w:rPr>
          <w:rFonts w:ascii="Times New Roman" w:hAnsi="Times New Roman"/>
          <w:sz w:val="24"/>
          <w:szCs w:val="24"/>
          <w:lang w:val="sr-Cyrl-CS"/>
        </w:rPr>
        <w:t>од</w:t>
      </w:r>
      <w:r w:rsidRPr="004D4D39">
        <w:rPr>
          <w:rFonts w:ascii="Times New Roman" w:hAnsi="Times New Roman"/>
          <w:sz w:val="24"/>
          <w:szCs w:val="24"/>
        </w:rPr>
        <w:softHyphen/>
      </w:r>
      <w:r w:rsidRPr="004D4D39">
        <w:rPr>
          <w:rFonts w:ascii="Times New Roman" w:hAnsi="Times New Roman"/>
          <w:sz w:val="24"/>
          <w:szCs w:val="24"/>
          <w:lang w:val="sr-Cyrl-CS"/>
        </w:rPr>
        <w:t>говорније дужности – од финансијског или генералног директора, до пред</w:t>
      </w:r>
      <w:r w:rsidRPr="004D4D39">
        <w:rPr>
          <w:rFonts w:ascii="Times New Roman" w:hAnsi="Times New Roman"/>
          <w:sz w:val="24"/>
          <w:szCs w:val="24"/>
        </w:rPr>
        <w:softHyphen/>
      </w:r>
      <w:r w:rsidRPr="004D4D39">
        <w:rPr>
          <w:rFonts w:ascii="Times New Roman" w:hAnsi="Times New Roman"/>
          <w:sz w:val="24"/>
          <w:szCs w:val="24"/>
          <w:lang w:val="sr-Cyrl-CS"/>
        </w:rPr>
        <w:t xml:space="preserve">сједника управног одбора. </w:t>
      </w:r>
    </w:p>
    <w:p w:rsidR="004D4D39" w:rsidRPr="004D4D39" w:rsidRDefault="004D4D39" w:rsidP="004D4D39">
      <w:pPr>
        <w:pStyle w:val="Bodytext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4D4D39">
        <w:rPr>
          <w:rFonts w:ascii="Times New Roman" w:hAnsi="Times New Roman"/>
          <w:sz w:val="24"/>
          <w:szCs w:val="24"/>
          <w:lang w:val="sr-Cyrl-CS"/>
        </w:rPr>
        <w:t>Звање професора емеритуса стекао је 2007. на Уни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  <w:t>вер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  <w:t>зи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  <w:t>те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  <w:t>ту Ро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  <w:t>ви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  <w:t>ра и Вир</w:t>
      </w:r>
      <w:r w:rsidRPr="004D4D39">
        <w:rPr>
          <w:rFonts w:ascii="Times New Roman" w:hAnsi="Times New Roman"/>
          <w:sz w:val="24"/>
          <w:szCs w:val="24"/>
        </w:rPr>
        <w:softHyphen/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  <w:t>хили (Тарагона, Шпанија)</w:t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, а звање почасног док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 xml:space="preserve">тора наука на </w:t>
      </w:r>
      <w:r w:rsidRPr="004D4D39">
        <w:rPr>
          <w:rFonts w:ascii="Times New Roman" w:hAnsi="Times New Roman"/>
          <w:sz w:val="24"/>
          <w:szCs w:val="24"/>
          <w:lang w:val="sr-Cyrl-CS"/>
        </w:rPr>
        <w:t xml:space="preserve">23 </w:t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уни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вер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зи</w:t>
      </w:r>
      <w:r w:rsidRPr="004D4D39">
        <w:rPr>
          <w:rFonts w:ascii="Times New Roman" w:hAnsi="Times New Roman"/>
          <w:sz w:val="24"/>
          <w:szCs w:val="24"/>
          <w:lang w:eastAsia="sr-Cyrl-CS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тета. Сматра се творцем нове теорије неизвје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сности у области економије и по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с</w:t>
      </w:r>
      <w:r w:rsidRPr="004D4D39">
        <w:rPr>
          <w:rFonts w:ascii="Times New Roman" w:hAnsi="Times New Roman"/>
          <w:sz w:val="24"/>
          <w:szCs w:val="24"/>
          <w:lang w:eastAsia="sr-Cyrl-CS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лов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ног менаџмента, која је у вези са раз</w:t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softHyphen/>
        <w:t>војем мул</w:t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softHyphen/>
        <w:t>тивалентне логике. Об</w:t>
      </w:r>
      <w:r w:rsidRPr="004D4D39">
        <w:rPr>
          <w:rFonts w:ascii="Times New Roman" w:hAnsi="Times New Roman"/>
          <w:sz w:val="24"/>
          <w:szCs w:val="24"/>
          <w:lang w:eastAsia="sr-Cyrl-CS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ја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</w:r>
      <w:r w:rsidRPr="004D4D39">
        <w:rPr>
          <w:rFonts w:ascii="Times New Roman" w:hAnsi="Times New Roman"/>
          <w:sz w:val="24"/>
          <w:szCs w:val="24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 xml:space="preserve">вио је преко </w:t>
      </w:r>
      <w:r w:rsidRPr="004D4D39">
        <w:rPr>
          <w:rFonts w:ascii="Times New Roman" w:hAnsi="Times New Roman"/>
          <w:sz w:val="24"/>
          <w:szCs w:val="24"/>
          <w:lang w:val="sr-Cyrl-CS"/>
        </w:rPr>
        <w:t xml:space="preserve">200 </w:t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 xml:space="preserve">научних радова и више од </w:t>
      </w:r>
      <w:r w:rsidRPr="004D4D39">
        <w:rPr>
          <w:rFonts w:ascii="Times New Roman" w:hAnsi="Times New Roman"/>
          <w:sz w:val="24"/>
          <w:szCs w:val="24"/>
          <w:lang w:val="sr-Cyrl-CS"/>
        </w:rPr>
        <w:t xml:space="preserve">30 </w:t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књига из об</w:t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softHyphen/>
        <w:t>лас</w:t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softHyphen/>
        <w:t>ти пос</w:t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softHyphen/>
        <w:t>лов</w:t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softHyphen/>
        <w:t>ног уп</w:t>
      </w:r>
      <w:r w:rsidRPr="004D4D39">
        <w:rPr>
          <w:rFonts w:ascii="Times New Roman" w:hAnsi="Times New Roman"/>
          <w:sz w:val="24"/>
          <w:szCs w:val="24"/>
          <w:lang w:eastAsia="sr-Cyrl-CS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рављања. Радови су му превођени на енглески, ита</w:t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softHyphen/>
        <w:t>лијански, руски, фран</w:t>
      </w:r>
      <w:r w:rsidRPr="004D4D39">
        <w:rPr>
          <w:rFonts w:ascii="Times New Roman" w:hAnsi="Times New Roman"/>
          <w:sz w:val="24"/>
          <w:szCs w:val="24"/>
          <w:lang w:val="sr-Cyrl-CS"/>
        </w:rPr>
        <w:softHyphen/>
      </w:r>
      <w:r w:rsidRPr="004D4D39">
        <w:rPr>
          <w:rFonts w:ascii="Times New Roman" w:hAnsi="Times New Roman"/>
          <w:sz w:val="24"/>
          <w:szCs w:val="24"/>
          <w:lang w:val="sr-Cyrl-CS" w:eastAsia="sr-Cyrl-CS"/>
        </w:rPr>
        <w:t>цуски и румунски језик.</w:t>
      </w:r>
    </w:p>
    <w:p w:rsidR="004D4D39" w:rsidRPr="004D4D39" w:rsidRDefault="004D4D39" w:rsidP="004D4D39">
      <w:pPr>
        <w:pStyle w:val="Bodytext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b/>
          <w:spacing w:val="-2"/>
          <w:sz w:val="24"/>
          <w:szCs w:val="24"/>
          <w:lang w:val="sr-Cyrl-CS"/>
        </w:rPr>
      </w:pP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t>Предсједник је Међународне асоцијације за фузи менаџмент и ек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ономију (SIGEF) и Асоцијације за унапређење моделовања и симула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тив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не технике у пре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дузећима (AMSE), потпредсједник Европске асо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ци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јације за менаџмент и еко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номију (AEDEM), члан је научног сав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је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та истраживачке институције у Бор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доу и један је од оснивача ме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ђу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на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родног савјетодавног одбора Ме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ђу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на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род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не школе за информационе тех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нологије (ISIT) у Андра Прадешу (Ин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ди</w:t>
      </w:r>
      <w:r w:rsidRPr="004D4D39">
        <w:rPr>
          <w:rFonts w:ascii="Times New Roman" w:hAnsi="Times New Roman"/>
          <w:spacing w:val="-2"/>
          <w:sz w:val="24"/>
          <w:szCs w:val="24"/>
          <w:lang w:val="sr-Cyrl-CS" w:eastAsia="sr-Cyrl-CS"/>
        </w:rPr>
        <w:softHyphen/>
        <w:t>ја).</w:t>
      </w:r>
    </w:p>
    <w:p w:rsidR="004D4D39" w:rsidRPr="004D4D39" w:rsidRDefault="004D4D39" w:rsidP="004D4D39">
      <w:pPr>
        <w:adjustRightInd w:val="0"/>
        <w:snapToGrid w:val="0"/>
        <w:ind w:firstLine="284"/>
        <w:jc w:val="both"/>
        <w:rPr>
          <w:spacing w:val="-2"/>
          <w:lang w:val="sr-Cyrl-CS"/>
        </w:rPr>
      </w:pPr>
      <w:r w:rsidRPr="004D4D39">
        <w:rPr>
          <w:spacing w:val="-2"/>
          <w:lang w:val="sr-Cyrl-CS" w:eastAsia="sr-Cyrl-CS"/>
        </w:rPr>
        <w:t>Члан је де</w:t>
      </w:r>
      <w:r w:rsidRPr="004D4D39">
        <w:rPr>
          <w:spacing w:val="-2"/>
          <w:lang w:val="sr-Cyrl-CS" w:eastAsia="sr-Cyrl-CS"/>
        </w:rPr>
        <w:softHyphen/>
        <w:t>сет прес</w:t>
      </w:r>
      <w:r w:rsidRPr="004D4D39">
        <w:rPr>
          <w:spacing w:val="-2"/>
          <w:lang w:val="sr-Cyrl-CS" w:eastAsia="sr-Cyrl-CS"/>
        </w:rPr>
        <w:softHyphen/>
        <w:t>тиж</w:t>
      </w:r>
      <w:r w:rsidRPr="004D4D39">
        <w:rPr>
          <w:spacing w:val="-2"/>
          <w:lang w:val="sr-Cyrl-CS" w:eastAsia="sr-Cyrl-CS"/>
        </w:rPr>
        <w:softHyphen/>
        <w:t>них институција: Ру</w:t>
      </w:r>
      <w:r w:rsidRPr="004D4D39">
        <w:rPr>
          <w:spacing w:val="-2"/>
          <w:lang w:val="sr-Cyrl-CS" w:eastAsia="sr-Cyrl-CS"/>
        </w:rPr>
        <w:softHyphen/>
        <w:t>мун</w:t>
      </w:r>
      <w:r w:rsidRPr="004D4D39">
        <w:rPr>
          <w:spacing w:val="-2"/>
          <w:lang w:val="sr-Cyrl-CS" w:eastAsia="sr-Cyrl-CS"/>
        </w:rPr>
        <w:softHyphen/>
        <w:t>ске академије на</w:t>
      </w:r>
      <w:r w:rsidRPr="004D4D39">
        <w:rPr>
          <w:spacing w:val="-2"/>
          <w:lang w:val="sr-Cyrl-CS" w:eastAsia="sr-Cyrl-CS"/>
        </w:rPr>
        <w:softHyphen/>
        <w:t>у</w:t>
      </w:r>
      <w:r w:rsidRPr="004D4D39">
        <w:rPr>
          <w:spacing w:val="-2"/>
          <w:lang w:val="sr-Cyrl-CS" w:eastAsia="sr-Cyrl-CS"/>
        </w:rPr>
        <w:softHyphen/>
        <w:t>ка (Ру</w:t>
      </w:r>
      <w:r w:rsidRPr="004D4D39">
        <w:rPr>
          <w:spacing w:val="-2"/>
          <w:lang w:val="sr-Cyrl-CS" w:eastAsia="sr-Cyrl-CS"/>
        </w:rPr>
        <w:softHyphen/>
        <w:t>му</w:t>
      </w:r>
      <w:r w:rsidRPr="004D4D39">
        <w:rPr>
          <w:spacing w:val="-2"/>
          <w:lang w:val="sr-Cyrl-CS" w:eastAsia="sr-Cyrl-CS"/>
        </w:rPr>
        <w:softHyphen/>
        <w:t>нија), Делфинал ака</w:t>
      </w:r>
      <w:r w:rsidRPr="004D4D39">
        <w:rPr>
          <w:spacing w:val="-2"/>
          <w:lang w:val="sr-Cyrl-CS" w:eastAsia="sr-Cyrl-CS"/>
        </w:rPr>
        <w:softHyphen/>
        <w:t>де</w:t>
      </w:r>
      <w:r w:rsidRPr="004D4D39">
        <w:rPr>
          <w:spacing w:val="-2"/>
          <w:lang w:val="sr-Cyrl-CS" w:eastAsia="sr-Cyrl-CS"/>
        </w:rPr>
        <w:softHyphen/>
        <w:t>ми</w:t>
      </w:r>
      <w:r w:rsidRPr="004D4D39">
        <w:rPr>
          <w:spacing w:val="-2"/>
          <w:lang w:val="sr-Cyrl-CS" w:eastAsia="sr-Cyrl-CS"/>
        </w:rPr>
        <w:softHyphen/>
        <w:t>је (Француска), Ака</w:t>
      </w:r>
      <w:r w:rsidRPr="004D4D39">
        <w:rPr>
          <w:spacing w:val="-2"/>
          <w:lang w:val="sr-Cyrl-CS" w:eastAsia="sr-Cyrl-CS"/>
        </w:rPr>
        <w:softHyphen/>
      </w:r>
      <w:r w:rsidRPr="004D4D39">
        <w:rPr>
          <w:spacing w:val="-2"/>
          <w:lang w:val="sr-Cyrl-CS" w:eastAsia="sr-Cyrl-CS"/>
        </w:rPr>
        <w:softHyphen/>
        <w:t>де</w:t>
      </w:r>
      <w:r w:rsidRPr="004D4D39">
        <w:rPr>
          <w:spacing w:val="-2"/>
          <w:lang w:val="sr-Cyrl-CS" w:eastAsia="sr-Cyrl-CS"/>
        </w:rPr>
        <w:softHyphen/>
        <w:t>ми</w:t>
      </w:r>
      <w:r w:rsidRPr="004D4D39">
        <w:rPr>
          <w:spacing w:val="-2"/>
          <w:lang w:val="sr-Cyrl-CS" w:eastAsia="sr-Cyrl-CS"/>
        </w:rPr>
        <w:softHyphen/>
        <w:t>је природних на</w:t>
      </w:r>
      <w:r w:rsidRPr="004D4D39">
        <w:rPr>
          <w:spacing w:val="-2"/>
          <w:lang w:val="sr-Cyrl-CS" w:eastAsia="sr-Cyrl-CS"/>
        </w:rPr>
        <w:softHyphen/>
        <w:t>ука (Ру</w:t>
      </w:r>
      <w:r w:rsidRPr="004D4D39">
        <w:rPr>
          <w:spacing w:val="-2"/>
          <w:lang w:val="sr-Cyrl-CS" w:eastAsia="sr-Cyrl-CS"/>
        </w:rPr>
        <w:softHyphen/>
        <w:t>си</w:t>
      </w:r>
      <w:r w:rsidRPr="004D4D39">
        <w:rPr>
          <w:spacing w:val="-2"/>
          <w:lang w:val="sr-Cyrl-CS" w:eastAsia="sr-Cyrl-CS"/>
        </w:rPr>
        <w:softHyphen/>
        <w:t>ја), Краљевске ака</w:t>
      </w:r>
      <w:r w:rsidRPr="004D4D39">
        <w:rPr>
          <w:spacing w:val="-2"/>
          <w:lang w:val="sr-Cyrl-CS" w:eastAsia="sr-Cyrl-CS"/>
        </w:rPr>
        <w:softHyphen/>
        <w:t>де</w:t>
      </w:r>
      <w:r w:rsidRPr="004D4D39">
        <w:rPr>
          <w:spacing w:val="-2"/>
          <w:lang w:val="sr-Cyrl-CS" w:eastAsia="sr-Cyrl-CS"/>
        </w:rPr>
        <w:softHyphen/>
        <w:t>ми</w:t>
      </w:r>
      <w:r w:rsidRPr="004D4D39">
        <w:rPr>
          <w:spacing w:val="-2"/>
          <w:lang w:val="sr-Cyrl-CS" w:eastAsia="sr-Cyrl-CS"/>
        </w:rPr>
        <w:softHyphen/>
        <w:t>је докторских на</w:t>
      </w:r>
      <w:r w:rsidRPr="004D4D39">
        <w:rPr>
          <w:spacing w:val="-2"/>
          <w:lang w:val="sr-Cyrl-CS" w:eastAsia="sr-Cyrl-CS"/>
        </w:rPr>
        <w:softHyphen/>
        <w:t>ука (Шпа</w:t>
      </w:r>
      <w:r w:rsidRPr="004D4D39">
        <w:rPr>
          <w:spacing w:val="-2"/>
          <w:lang w:val="sr-Cyrl-CS" w:eastAsia="sr-Cyrl-CS"/>
        </w:rPr>
        <w:softHyphen/>
        <w:t>ни</w:t>
      </w:r>
      <w:r w:rsidRPr="004D4D39">
        <w:rPr>
          <w:spacing w:val="-2"/>
          <w:lang w:val="sr-Cyrl-CS" w:eastAsia="sr-Cyrl-CS"/>
        </w:rPr>
        <w:softHyphen/>
        <w:t>ја), Ме</w:t>
      </w:r>
      <w:r w:rsidRPr="004D4D39">
        <w:rPr>
          <w:spacing w:val="-2"/>
          <w:lang w:val="sr-Cyrl-CS" w:eastAsia="sr-Cyrl-CS"/>
        </w:rPr>
        <w:softHyphen/>
        <w:t>ђу</w:t>
      </w:r>
      <w:r w:rsidRPr="004D4D39">
        <w:rPr>
          <w:spacing w:val="-2"/>
          <w:lang w:val="sr-Cyrl-CS" w:eastAsia="sr-Cyrl-CS"/>
        </w:rPr>
        <w:softHyphen/>
        <w:t>на</w:t>
      </w:r>
      <w:r w:rsidRPr="004D4D39">
        <w:rPr>
          <w:spacing w:val="-2"/>
          <w:lang w:val="sr-Cyrl-CS" w:eastAsia="sr-Cyrl-CS"/>
        </w:rPr>
        <w:softHyphen/>
        <w:t>род</w:t>
      </w:r>
      <w:r w:rsidRPr="004D4D39">
        <w:rPr>
          <w:spacing w:val="-2"/>
          <w:lang w:val="sr-Cyrl-CS" w:eastAsia="sr-Cyrl-CS"/>
        </w:rPr>
        <w:softHyphen/>
        <w:t>не ака</w:t>
      </w:r>
      <w:r w:rsidRPr="004D4D39">
        <w:rPr>
          <w:spacing w:val="-2"/>
          <w:lang w:val="sr-Cyrl-CS" w:eastAsia="sr-Cyrl-CS"/>
        </w:rPr>
        <w:softHyphen/>
        <w:t>де</w:t>
      </w:r>
      <w:r w:rsidRPr="004D4D39">
        <w:rPr>
          <w:spacing w:val="-2"/>
          <w:lang w:val="sr-Cyrl-CS"/>
        </w:rPr>
        <w:softHyphen/>
      </w:r>
      <w:r w:rsidRPr="004D4D39">
        <w:rPr>
          <w:spacing w:val="-2"/>
          <w:lang w:val="sr-Cyrl-CS" w:eastAsia="sr-Cyrl-CS"/>
        </w:rPr>
        <w:t>мије инфор</w:t>
      </w:r>
      <w:r w:rsidRPr="004D4D39">
        <w:rPr>
          <w:spacing w:val="-2"/>
          <w:lang w:val="sr-Cyrl-CS" w:eastAsia="sr-Cyrl-CS"/>
        </w:rPr>
        <w:softHyphen/>
        <w:t>ма</w:t>
      </w:r>
      <w:r w:rsidRPr="004D4D39">
        <w:rPr>
          <w:spacing w:val="-2"/>
          <w:lang w:val="sr-Cyrl-CS" w:eastAsia="sr-Cyrl-CS"/>
        </w:rPr>
        <w:softHyphen/>
        <w:t>ци</w:t>
      </w:r>
      <w:r w:rsidRPr="004D4D39">
        <w:rPr>
          <w:spacing w:val="-2"/>
          <w:lang w:val="sr-Cyrl-CS" w:eastAsia="sr-Cyrl-CS"/>
        </w:rPr>
        <w:softHyphen/>
        <w:t>о</w:t>
      </w:r>
      <w:r w:rsidRPr="004D4D39">
        <w:rPr>
          <w:spacing w:val="-2"/>
          <w:lang w:val="sr-Cyrl-CS" w:eastAsia="sr-Cyrl-CS"/>
        </w:rPr>
        <w:softHyphen/>
      </w:r>
      <w:r w:rsidRPr="004D4D39">
        <w:rPr>
          <w:spacing w:val="-2"/>
          <w:lang w:val="sr-Cyrl-CS" w:eastAsia="sr-Cyrl-CS"/>
        </w:rPr>
        <w:softHyphen/>
        <w:t>них наука (Русија), Ин</w:t>
      </w:r>
      <w:r w:rsidRPr="004D4D39">
        <w:rPr>
          <w:spacing w:val="-2"/>
          <w:lang w:val="sr-Cyrl-CS" w:eastAsia="sr-Cyrl-CS"/>
        </w:rPr>
        <w:softHyphen/>
        <w:t>же</w:t>
      </w:r>
      <w:r w:rsidRPr="004D4D39">
        <w:rPr>
          <w:spacing w:val="-2"/>
          <w:lang w:val="sr-Cyrl-CS" w:eastAsia="sr-Cyrl-CS"/>
        </w:rPr>
        <w:softHyphen/>
        <w:t>њер</w:t>
      </w:r>
      <w:r w:rsidRPr="004D4D39">
        <w:rPr>
          <w:spacing w:val="-2"/>
          <w:lang w:val="sr-Cyrl-CS" w:eastAsia="sr-Cyrl-CS"/>
        </w:rPr>
        <w:softHyphen/>
        <w:t>ске академије Бјелорусије, Ме</w:t>
      </w:r>
      <w:r w:rsidRPr="004D4D39">
        <w:rPr>
          <w:spacing w:val="-2"/>
          <w:lang w:val="sr-Cyrl-CS" w:eastAsia="sr-Cyrl-CS"/>
        </w:rPr>
        <w:softHyphen/>
      </w:r>
      <w:r w:rsidRPr="004D4D39">
        <w:rPr>
          <w:spacing w:val="-2"/>
          <w:lang w:val="sr-Cyrl-CS"/>
        </w:rPr>
        <w:softHyphen/>
      </w:r>
      <w:r w:rsidRPr="004D4D39">
        <w:rPr>
          <w:spacing w:val="-2"/>
          <w:lang w:val="sr-Cyrl-CS" w:eastAsia="sr-Cyrl-CS"/>
        </w:rPr>
        <w:t>ђу</w:t>
      </w:r>
      <w:r w:rsidRPr="004D4D39">
        <w:rPr>
          <w:spacing w:val="-2"/>
          <w:lang w:val="sr-Cyrl-CS" w:eastAsia="sr-Cyrl-CS"/>
        </w:rPr>
        <w:softHyphen/>
        <w:t>на</w:t>
      </w:r>
      <w:r w:rsidRPr="004D4D39">
        <w:rPr>
          <w:spacing w:val="-2"/>
          <w:lang w:val="sr-Cyrl-CS" w:eastAsia="sr-Cyrl-CS"/>
        </w:rPr>
        <w:softHyphen/>
        <w:t>род</w:t>
      </w:r>
      <w:r w:rsidRPr="004D4D39">
        <w:rPr>
          <w:spacing w:val="-2"/>
          <w:lang w:val="sr-Cyrl-CS" w:eastAsia="sr-Cyrl-CS"/>
        </w:rPr>
        <w:softHyphen/>
      </w:r>
      <w:r w:rsidRPr="004D4D39">
        <w:rPr>
          <w:spacing w:val="-2"/>
          <w:lang w:val="sr-Cyrl-CS" w:eastAsia="sr-Cyrl-CS"/>
        </w:rPr>
        <w:softHyphen/>
        <w:t>не ака</w:t>
      </w:r>
      <w:r w:rsidRPr="004D4D39">
        <w:rPr>
          <w:spacing w:val="-2"/>
          <w:lang w:val="sr-Cyrl-CS" w:eastAsia="sr-Cyrl-CS"/>
        </w:rPr>
        <w:softHyphen/>
        <w:t>де</w:t>
      </w:r>
      <w:r w:rsidRPr="004D4D39">
        <w:rPr>
          <w:spacing w:val="-2"/>
          <w:lang w:val="sr-Cyrl-CS" w:eastAsia="sr-Cyrl-CS"/>
        </w:rPr>
        <w:softHyphen/>
        <w:t>мије сав</w:t>
      </w:r>
      <w:r w:rsidRPr="004D4D39">
        <w:rPr>
          <w:spacing w:val="-2"/>
          <w:lang w:val="sr-Cyrl-CS" w:eastAsia="sr-Cyrl-CS"/>
        </w:rPr>
        <w:softHyphen/>
        <w:t>ре</w:t>
      </w:r>
      <w:r w:rsidRPr="004D4D39">
        <w:rPr>
          <w:spacing w:val="-2"/>
          <w:lang w:val="sr-Cyrl-CS" w:eastAsia="sr-Cyrl-CS"/>
        </w:rPr>
        <w:softHyphen/>
        <w:t>мених наука (Азербејџан), Свјетске ака</w:t>
      </w:r>
      <w:r w:rsidRPr="004D4D39">
        <w:rPr>
          <w:spacing w:val="-2"/>
          <w:lang w:val="sr-Cyrl-CS" w:eastAsia="sr-Cyrl-CS"/>
        </w:rPr>
        <w:softHyphen/>
        <w:t>де</w:t>
      </w:r>
      <w:r w:rsidRPr="004D4D39">
        <w:rPr>
          <w:spacing w:val="-2"/>
          <w:lang w:val="sr-Cyrl-CS" w:eastAsia="sr-Cyrl-CS"/>
        </w:rPr>
        <w:softHyphen/>
        <w:t>мије на</w:t>
      </w:r>
      <w:r w:rsidRPr="004D4D39">
        <w:rPr>
          <w:spacing w:val="-2"/>
          <w:lang w:val="sr-Cyrl-CS" w:eastAsia="sr-Cyrl-CS"/>
        </w:rPr>
        <w:softHyphen/>
      </w:r>
      <w:r w:rsidRPr="004D4D39">
        <w:rPr>
          <w:spacing w:val="-2"/>
          <w:lang w:val="sr-Cyrl-CS" w:eastAsia="sr-Cyrl-CS"/>
        </w:rPr>
        <w:softHyphen/>
        <w:t>у</w:t>
      </w:r>
      <w:r w:rsidRPr="004D4D39">
        <w:rPr>
          <w:spacing w:val="-2"/>
          <w:lang w:val="sr-Cyrl-CS" w:eastAsia="sr-Cyrl-CS"/>
        </w:rPr>
        <w:softHyphen/>
        <w:t>ка и умјетности и Црногорске академије наука и ум</w:t>
      </w:r>
      <w:r w:rsidRPr="004D4D39">
        <w:rPr>
          <w:spacing w:val="-2"/>
          <w:lang w:val="sr-Cyrl-CS" w:eastAsia="sr-Cyrl-CS"/>
        </w:rPr>
        <w:softHyphen/>
        <w:t>јет</w:t>
      </w:r>
      <w:r w:rsidRPr="004D4D39">
        <w:rPr>
          <w:spacing w:val="-2"/>
          <w:lang w:val="sr-Cyrl-CS" w:eastAsia="sr-Cyrl-CS"/>
        </w:rPr>
        <w:softHyphen/>
      </w:r>
      <w:r w:rsidRPr="004D4D39">
        <w:rPr>
          <w:spacing w:val="-2"/>
          <w:lang w:val="sr-Cyrl-CS" w:eastAsia="sr-Cyrl-CS"/>
        </w:rPr>
        <w:softHyphen/>
        <w:t xml:space="preserve">ности. Од </w:t>
      </w:r>
      <w:r w:rsidRPr="004D4D39">
        <w:rPr>
          <w:spacing w:val="-2"/>
          <w:lang w:val="sr-Cyrl-CS"/>
        </w:rPr>
        <w:t xml:space="preserve">2002. </w:t>
      </w:r>
      <w:r w:rsidRPr="004D4D39">
        <w:rPr>
          <w:spacing w:val="-2"/>
          <w:lang w:val="sr-Cyrl-CS" w:eastAsia="sr-Cyrl-CS"/>
        </w:rPr>
        <w:t>годи</w:t>
      </w:r>
      <w:r w:rsidRPr="004D4D39">
        <w:rPr>
          <w:spacing w:val="-2"/>
          <w:lang w:val="sr-Cyrl-CS" w:eastAsia="sr-Cyrl-CS"/>
        </w:rPr>
        <w:softHyphen/>
        <w:t>не предсједник је Краљевске академије за еко</w:t>
      </w:r>
      <w:r w:rsidRPr="004D4D39">
        <w:rPr>
          <w:spacing w:val="-2"/>
          <w:lang w:val="sr-Cyrl-CS" w:eastAsia="sr-Cyrl-CS"/>
        </w:rPr>
        <w:softHyphen/>
        <w:t>но</w:t>
      </w:r>
      <w:r w:rsidRPr="004D4D39">
        <w:rPr>
          <w:spacing w:val="-2"/>
          <w:lang w:val="sr-Cyrl-CS" w:eastAsia="sr-Cyrl-CS"/>
        </w:rPr>
        <w:softHyphen/>
        <w:t>ми</w:t>
      </w:r>
      <w:r w:rsidRPr="004D4D39">
        <w:rPr>
          <w:spacing w:val="-2"/>
          <w:lang w:val="sr-Cyrl-CS" w:eastAsia="sr-Cyrl-CS"/>
        </w:rPr>
        <w:softHyphen/>
        <w:t>ју и фи</w:t>
      </w:r>
      <w:r w:rsidRPr="004D4D39">
        <w:rPr>
          <w:spacing w:val="-2"/>
          <w:lang w:val="sr-Cyrl-CS" w:eastAsia="sr-Cyrl-CS"/>
        </w:rPr>
        <w:softHyphen/>
        <w:t>нан</w:t>
      </w:r>
      <w:r w:rsidRPr="004D4D39">
        <w:rPr>
          <w:spacing w:val="-2"/>
          <w:lang w:val="sr-Cyrl-CS" w:eastAsia="sr-Cyrl-CS"/>
        </w:rPr>
        <w:softHyphen/>
        <w:t>сије Шпа</w:t>
      </w:r>
      <w:r w:rsidRPr="004D4D39">
        <w:rPr>
          <w:spacing w:val="-2"/>
          <w:lang w:val="sr-Cyrl-CS" w:eastAsia="sr-Cyrl-CS"/>
        </w:rPr>
        <w:softHyphen/>
        <w:t>није.</w:t>
      </w:r>
      <w:r w:rsidRPr="004D4D39">
        <w:rPr>
          <w:spacing w:val="-2"/>
          <w:lang w:val="sr-Cyrl-CS"/>
        </w:rPr>
        <w:t xml:space="preserve"> </w:t>
      </w:r>
    </w:p>
    <w:p w:rsidR="004D4D39" w:rsidRPr="004D4D39" w:rsidRDefault="004D4D39" w:rsidP="004D4D39">
      <w:pPr>
        <w:adjustRightInd w:val="0"/>
        <w:snapToGrid w:val="0"/>
        <w:ind w:firstLine="284"/>
        <w:jc w:val="both"/>
        <w:rPr>
          <w:spacing w:val="-4"/>
          <w:lang w:val="sr-Cyrl-CS"/>
        </w:rPr>
      </w:pPr>
      <w:r w:rsidRPr="004D4D39">
        <w:rPr>
          <w:spacing w:val="-4"/>
          <w:lang w:val="sr-Cyrl-CS"/>
        </w:rPr>
        <w:t>За иностраног члана Академије наука и ум</w:t>
      </w:r>
      <w:r w:rsidRPr="004D4D39">
        <w:rPr>
          <w:spacing w:val="-4"/>
          <w:lang w:val="sr-Cyrl-CS"/>
        </w:rPr>
        <w:softHyphen/>
        <w:t>јет</w:t>
      </w:r>
      <w:r w:rsidRPr="004D4D39">
        <w:rPr>
          <w:spacing w:val="-4"/>
          <w:lang w:val="sr-Cyrl-CS"/>
        </w:rPr>
        <w:softHyphen/>
        <w:t>нос</w:t>
      </w:r>
      <w:r w:rsidRPr="004D4D39">
        <w:rPr>
          <w:spacing w:val="-4"/>
          <w:lang w:val="sr-Cyrl-CS"/>
        </w:rPr>
        <w:softHyphen/>
        <w:t>ти Ре</w:t>
      </w:r>
      <w:r w:rsidRPr="004D4D39">
        <w:rPr>
          <w:spacing w:val="-4"/>
          <w:lang w:val="sr-Cyrl-CS"/>
        </w:rPr>
        <w:softHyphen/>
      </w:r>
      <w:r w:rsidRPr="004D4D39">
        <w:rPr>
          <w:spacing w:val="-4"/>
          <w:lang w:val="sr-Cyrl-CS"/>
        </w:rPr>
        <w:softHyphen/>
      </w:r>
      <w:r w:rsidRPr="004D4D39">
        <w:rPr>
          <w:spacing w:val="-4"/>
          <w:lang w:val="sr-Cyrl-CS"/>
        </w:rPr>
        <w:softHyphen/>
        <w:t>публике Срп</w:t>
      </w:r>
      <w:r w:rsidRPr="004D4D39">
        <w:rPr>
          <w:spacing w:val="-4"/>
          <w:lang w:val="sr-Cyrl-CS"/>
        </w:rPr>
        <w:softHyphen/>
      </w:r>
      <w:r w:rsidRPr="004D4D39">
        <w:rPr>
          <w:spacing w:val="-4"/>
          <w:lang w:val="sr-Cyrl-CS"/>
        </w:rPr>
        <w:softHyphen/>
        <w:t>ске иза</w:t>
      </w:r>
      <w:r w:rsidRPr="004D4D39">
        <w:rPr>
          <w:spacing w:val="-4"/>
        </w:rPr>
        <w:softHyphen/>
      </w:r>
      <w:r w:rsidRPr="004D4D39">
        <w:rPr>
          <w:spacing w:val="-4"/>
          <w:lang w:val="sr-Cyrl-CS"/>
        </w:rPr>
        <w:softHyphen/>
        <w:t>б</w:t>
      </w:r>
      <w:r w:rsidRPr="004D4D39">
        <w:rPr>
          <w:spacing w:val="-4"/>
          <w:lang w:val="sr-Cyrl-CS"/>
        </w:rPr>
        <w:softHyphen/>
        <w:t>ран је 17. марта 2011. године.</w:t>
      </w:r>
    </w:p>
    <w:p w:rsidR="00510EF8" w:rsidRPr="004D4D39" w:rsidRDefault="00510EF8" w:rsidP="004C518C"/>
    <w:sectPr w:rsidR="00510EF8" w:rsidRPr="004D4D39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4D4D39"/>
    <w:rsid w:val="00510EF8"/>
    <w:rsid w:val="008A3F90"/>
    <w:rsid w:val="00955A22"/>
    <w:rsid w:val="00980D1D"/>
    <w:rsid w:val="009A0455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D3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Bodytext2">
    <w:name w:val="Body text (2)_"/>
    <w:basedOn w:val="DefaultParagraphFont"/>
    <w:link w:val="Bodytext20"/>
    <w:uiPriority w:val="99"/>
    <w:rsid w:val="004D4D39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D4D39"/>
    <w:pPr>
      <w:shd w:val="clear" w:color="auto" w:fill="FFFFFF"/>
      <w:spacing w:after="120" w:line="0" w:lineRule="atLeast"/>
    </w:pPr>
    <w:rPr>
      <w:rFonts w:ascii="Calibri" w:eastAsia="Calibri" w:hAnsi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2018-08-28T12:56:00Z</dcterms:created>
  <dcterms:modified xsi:type="dcterms:W3CDTF">2018-08-28T12:56:00Z</dcterms:modified>
</cp:coreProperties>
</file>