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78" w:rsidRPr="00145103" w:rsidRDefault="00387878" w:rsidP="00387878">
      <w:pPr>
        <w:spacing w:after="600"/>
        <w:ind w:firstLine="284"/>
        <w:jc w:val="center"/>
        <w:rPr>
          <w:sz w:val="28"/>
          <w:szCs w:val="28"/>
          <w:lang w:val="sr-Cyrl-CS"/>
        </w:rPr>
      </w:pPr>
      <w:r w:rsidRPr="00145103">
        <w:rPr>
          <w:sz w:val="28"/>
          <w:szCs w:val="28"/>
          <w:lang w:val="sr-Cyrl-CS"/>
        </w:rPr>
        <w:t>ГИЛБЕРТ ФАЈЛ</w:t>
      </w:r>
    </w:p>
    <w:p w:rsidR="00387878" w:rsidRPr="001B6123" w:rsidRDefault="00387878" w:rsidP="00387878">
      <w:pPr>
        <w:pStyle w:val="ListParagraph"/>
        <w:keepNext/>
        <w:framePr w:dropCap="margin" w:lines="2" w:h="496" w:hRule="exact" w:wrap="around" w:vAnchor="text" w:hAnchor="page" w:x="3901" w:y="31"/>
        <w:spacing w:line="496" w:lineRule="exact"/>
        <w:ind w:left="0" w:firstLine="284"/>
        <w:contextualSpacing w:val="0"/>
        <w:jc w:val="both"/>
        <w:textAlignment w:val="baseline"/>
        <w:rPr>
          <w:noProof/>
          <w:position w:val="-5"/>
          <w:sz w:val="66"/>
          <w:szCs w:val="66"/>
          <w:lang w:eastAsia="ja-JP"/>
        </w:rPr>
      </w:pPr>
      <w:r w:rsidRPr="001B6123">
        <w:rPr>
          <w:position w:val="-5"/>
          <w:sz w:val="66"/>
          <w:szCs w:val="66"/>
          <w:lang w:val="sr-Cyrl-CS"/>
        </w:rPr>
        <w:t>А</w:t>
      </w:r>
    </w:p>
    <w:p w:rsidR="00387878" w:rsidRPr="00840079" w:rsidRDefault="00387878" w:rsidP="00387878">
      <w:pPr>
        <w:pStyle w:val="ListParagraph"/>
        <w:ind w:left="0"/>
        <w:contextualSpacing w:val="0"/>
        <w:jc w:val="both"/>
        <w:rPr>
          <w:lang w:val="sr-Cyrl-CS"/>
        </w:rPr>
      </w:pPr>
      <w:r>
        <w:rPr>
          <w:noProof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4445</wp:posOffset>
            </wp:positionH>
            <wp:positionV relativeFrom="line">
              <wp:posOffset>76200</wp:posOffset>
            </wp:positionV>
            <wp:extent cx="1433195" cy="1979930"/>
            <wp:effectExtent l="38100" t="19050" r="71755" b="58420"/>
            <wp:wrapSquare wrapText="bothSides"/>
            <wp:docPr id="109" name="Picture 49" descr="radnik_00193_golbert_faj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radnik_00193_golbert_faj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6765" b="2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9799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 w:rsidRPr="00840079">
        <w:rPr>
          <w:lang w:val="sr-Cyrl-CS"/>
        </w:rPr>
        <w:t xml:space="preserve">кадемик др Гилберт Фајл </w:t>
      </w:r>
      <w:r>
        <w:rPr>
          <w:lang w:val="sr-Cyrl-CS"/>
        </w:rPr>
        <w:t>(</w:t>
      </w:r>
      <w:r w:rsidRPr="00840079">
        <w:rPr>
          <w:rStyle w:val="Emphasis"/>
        </w:rPr>
        <w:t>Gilbert</w:t>
      </w:r>
      <w:r>
        <w:rPr>
          <w:rStyle w:val="st"/>
        </w:rPr>
        <w:t xml:space="preserve"> Fayl</w:t>
      </w:r>
      <w:r>
        <w:rPr>
          <w:rStyle w:val="st"/>
          <w:lang w:val="sr-Cyrl-CS"/>
        </w:rPr>
        <w:t xml:space="preserve">) </w:t>
      </w:r>
      <w:r w:rsidRPr="00840079">
        <w:rPr>
          <w:lang w:val="sr-Cyrl-CS"/>
        </w:rPr>
        <w:t>рођен је 18. марта 1937.</w:t>
      </w:r>
      <w:r>
        <w:rPr>
          <w:lang w:val="sr-Cyrl-CS"/>
        </w:rPr>
        <w:t xml:space="preserve"> године</w:t>
      </w:r>
      <w:r w:rsidRPr="00840079">
        <w:rPr>
          <w:lang w:val="sr-Cyrl-CS"/>
        </w:rPr>
        <w:t xml:space="preserve"> у Будимпешти. На Техни</w:t>
      </w:r>
      <w:r w:rsidRPr="00840079">
        <w:rPr>
          <w:iCs/>
        </w:rPr>
        <w:softHyphen/>
      </w:r>
      <w:r w:rsidRPr="00840079">
        <w:rPr>
          <w:lang w:val="sr-Cyrl-CS"/>
        </w:rPr>
        <w:t>чком уни</w:t>
      </w:r>
      <w:r w:rsidRPr="00840079">
        <w:rPr>
          <w:rStyle w:val="A4"/>
          <w:lang w:val="sr-Cyrl-CS"/>
        </w:rPr>
        <w:softHyphen/>
      </w:r>
      <w:r w:rsidRPr="00840079">
        <w:rPr>
          <w:lang w:val="sr-Cyrl-CS"/>
        </w:rPr>
        <w:t>верзитету у Копен</w:t>
      </w:r>
      <w:r w:rsidRPr="00840079">
        <w:rPr>
          <w:rStyle w:val="A4"/>
          <w:lang w:val="sr-Cyrl-CS"/>
        </w:rPr>
        <w:softHyphen/>
      </w:r>
      <w:r w:rsidRPr="00840079">
        <w:rPr>
          <w:lang w:val="sr-Cyrl-CS"/>
        </w:rPr>
        <w:t>ха</w:t>
      </w:r>
      <w:r w:rsidRPr="00840079">
        <w:rPr>
          <w:rStyle w:val="A4"/>
          <w:lang w:val="sr-Cyrl-CS"/>
        </w:rPr>
        <w:softHyphen/>
      </w:r>
      <w:r w:rsidRPr="00840079">
        <w:rPr>
          <w:lang w:val="sr-Cyrl-CS"/>
        </w:rPr>
        <w:t xml:space="preserve">гену </w:t>
      </w:r>
      <w:r>
        <w:rPr>
          <w:lang w:val="sr-Cyrl-CS"/>
        </w:rPr>
        <w:t xml:space="preserve">завршио је </w:t>
      </w:r>
      <w:r w:rsidRPr="001B6123">
        <w:rPr>
          <w:spacing w:val="8"/>
          <w:lang w:val="sr-Cyrl-CS"/>
        </w:rPr>
        <w:t>мастер-сту</w:t>
      </w:r>
      <w:r w:rsidRPr="001B6123">
        <w:rPr>
          <w:rStyle w:val="A4"/>
          <w:spacing w:val="8"/>
          <w:lang w:val="sr-Cyrl-CS"/>
        </w:rPr>
        <w:softHyphen/>
      </w:r>
      <w:r w:rsidRPr="001B6123">
        <w:rPr>
          <w:spacing w:val="8"/>
          <w:lang w:val="sr-Cyrl-CS"/>
        </w:rPr>
        <w:t>дије (1967), а постди</w:t>
      </w:r>
      <w:r w:rsidRPr="001B6123">
        <w:rPr>
          <w:rStyle w:val="A4"/>
          <w:spacing w:val="8"/>
          <w:lang w:val="sr-Cyrl-CS"/>
        </w:rPr>
        <w:softHyphen/>
      </w:r>
      <w:r w:rsidRPr="001B6123">
        <w:rPr>
          <w:spacing w:val="8"/>
          <w:lang w:val="sr-Cyrl-CS"/>
        </w:rPr>
        <w:t>пломске студије у</w:t>
      </w:r>
      <w:r w:rsidRPr="00840079">
        <w:rPr>
          <w:lang w:val="sr-Cyrl-CS"/>
        </w:rPr>
        <w:t xml:space="preserve"> Дан</w:t>
      </w:r>
      <w:r>
        <w:rPr>
          <w:lang w:val="sr-Cyrl-CS"/>
        </w:rPr>
        <w:softHyphen/>
      </w:r>
      <w:r w:rsidRPr="00840079">
        <w:rPr>
          <w:iCs/>
        </w:rPr>
        <w:softHyphen/>
      </w:r>
      <w:r>
        <w:rPr>
          <w:iCs/>
          <w:lang w:val="sr-Cyrl-CS"/>
        </w:rPr>
        <w:softHyphen/>
      </w:r>
      <w:r w:rsidRPr="00840079">
        <w:rPr>
          <w:lang w:val="sr-Cyrl-CS"/>
        </w:rPr>
        <w:t>ском на</w:t>
      </w:r>
      <w:r w:rsidRPr="00840079">
        <w:rPr>
          <w:rStyle w:val="A4"/>
          <w:lang w:val="sr-Cyrl-CS"/>
        </w:rPr>
        <w:softHyphen/>
      </w:r>
      <w:r w:rsidRPr="00840079">
        <w:rPr>
          <w:lang w:val="sr-Cyrl-CS"/>
        </w:rPr>
        <w:t>цио</w:t>
      </w:r>
      <w:r w:rsidRPr="00840079">
        <w:rPr>
          <w:rStyle w:val="A4"/>
          <w:lang w:val="sr-Cyrl-CS"/>
        </w:rPr>
        <w:softHyphen/>
      </w:r>
      <w:r w:rsidRPr="00840079">
        <w:rPr>
          <w:lang w:val="sr-Cyrl-CS"/>
        </w:rPr>
        <w:t>нал</w:t>
      </w:r>
      <w:r w:rsidRPr="00840079">
        <w:rPr>
          <w:rStyle w:val="A4"/>
          <w:lang w:val="sr-Cyrl-CS"/>
        </w:rPr>
        <w:softHyphen/>
      </w:r>
      <w:r w:rsidRPr="00840079">
        <w:rPr>
          <w:lang w:val="sr-Cyrl-CS"/>
        </w:rPr>
        <w:t>ном истра</w:t>
      </w:r>
      <w:r w:rsidRPr="00627547">
        <w:rPr>
          <w:rStyle w:val="A4"/>
          <w:lang w:val="sr-Cyrl-CS"/>
        </w:rPr>
        <w:softHyphen/>
      </w:r>
      <w:r w:rsidRPr="00840079">
        <w:rPr>
          <w:rStyle w:val="A4"/>
          <w:lang w:val="sr-Cyrl-CS"/>
        </w:rPr>
        <w:softHyphen/>
      </w:r>
      <w:r w:rsidRPr="00840079">
        <w:rPr>
          <w:lang w:val="sr-Cyrl-CS"/>
        </w:rPr>
        <w:t>жи</w:t>
      </w:r>
      <w:r w:rsidRPr="00840079">
        <w:rPr>
          <w:rStyle w:val="A4"/>
          <w:lang w:val="sr-Cyrl-CS"/>
        </w:rPr>
        <w:softHyphen/>
      </w:r>
      <w:r w:rsidRPr="00840079">
        <w:rPr>
          <w:lang w:val="sr-Cyrl-CS"/>
        </w:rPr>
        <w:t>вачком центру. Звање доктора фи</w:t>
      </w:r>
      <w:r w:rsidRPr="00840079">
        <w:rPr>
          <w:rStyle w:val="A4"/>
          <w:lang w:val="sr-Cyrl-CS"/>
        </w:rPr>
        <w:softHyphen/>
      </w:r>
      <w:r w:rsidRPr="00840079">
        <w:rPr>
          <w:lang w:val="sr-Cyrl-CS"/>
        </w:rPr>
        <w:t>ло</w:t>
      </w:r>
      <w:r w:rsidRPr="00840079">
        <w:rPr>
          <w:rStyle w:val="A4"/>
          <w:lang w:val="sr-Cyrl-CS"/>
        </w:rPr>
        <w:softHyphen/>
      </w:r>
      <w:r w:rsidRPr="00840079">
        <w:rPr>
          <w:rStyle w:val="A4"/>
          <w:lang w:val="sr-Cyrl-CS"/>
        </w:rPr>
        <w:softHyphen/>
      </w:r>
      <w:r w:rsidRPr="00840079">
        <w:rPr>
          <w:lang w:val="sr-Cyrl-CS"/>
        </w:rPr>
        <w:t>зо</w:t>
      </w:r>
      <w:r w:rsidRPr="00840079">
        <w:rPr>
          <w:rStyle w:val="A4"/>
          <w:lang w:val="sr-Cyrl-CS"/>
        </w:rPr>
        <w:softHyphen/>
      </w:r>
      <w:r w:rsidRPr="00840079">
        <w:rPr>
          <w:lang w:val="sr-Cyrl-CS"/>
        </w:rPr>
        <w:t>фије при</w:t>
      </w:r>
      <w:r w:rsidRPr="00627547">
        <w:rPr>
          <w:rStyle w:val="A4"/>
          <w:lang w:val="sr-Cyrl-CS"/>
        </w:rPr>
        <w:softHyphen/>
      </w:r>
      <w:r w:rsidRPr="00840079">
        <w:rPr>
          <w:lang w:val="sr-Cyrl-CS"/>
        </w:rPr>
        <w:t>родних наука – физике сте</w:t>
      </w:r>
      <w:r>
        <w:rPr>
          <w:lang w:val="sr-Cyrl-CS"/>
        </w:rPr>
        <w:softHyphen/>
      </w:r>
      <w:r w:rsidRPr="00840079">
        <w:rPr>
          <w:lang w:val="sr-Cyrl-CS"/>
        </w:rPr>
        <w:t>као је на Уни</w:t>
      </w:r>
      <w:r w:rsidRPr="00840079">
        <w:rPr>
          <w:rStyle w:val="A4"/>
          <w:lang w:val="sr-Cyrl-CS"/>
        </w:rPr>
        <w:softHyphen/>
      </w:r>
      <w:r w:rsidRPr="00840079">
        <w:rPr>
          <w:lang w:val="sr-Cyrl-CS"/>
        </w:rPr>
        <w:t>вер</w:t>
      </w:r>
      <w:r w:rsidRPr="00840079">
        <w:rPr>
          <w:rStyle w:val="A4"/>
          <w:lang w:val="sr-Cyrl-CS"/>
        </w:rPr>
        <w:softHyphen/>
      </w:r>
      <w:r w:rsidRPr="00840079">
        <w:rPr>
          <w:lang w:val="sr-Cyrl-CS"/>
        </w:rPr>
        <w:t>зи</w:t>
      </w:r>
      <w:r w:rsidRPr="00840079">
        <w:rPr>
          <w:rStyle w:val="A4"/>
          <w:lang w:val="sr-Cyrl-CS"/>
        </w:rPr>
        <w:softHyphen/>
      </w:r>
      <w:r w:rsidRPr="00840079">
        <w:rPr>
          <w:lang w:val="sr-Cyrl-CS"/>
        </w:rPr>
        <w:t>тету у Дебрецену у Мађарској.</w:t>
      </w:r>
    </w:p>
    <w:p w:rsidR="00387878" w:rsidRPr="00FE4DEE" w:rsidRDefault="00387878" w:rsidP="00387878">
      <w:pPr>
        <w:ind w:firstLine="284"/>
        <w:jc w:val="both"/>
        <w:rPr>
          <w:spacing w:val="-2"/>
          <w:u w:val="single"/>
          <w:lang w:val="sr-Cyrl-CS"/>
        </w:rPr>
      </w:pPr>
      <w:r w:rsidRPr="00FE4DEE">
        <w:rPr>
          <w:spacing w:val="-2"/>
          <w:lang w:val="sr-Cyrl-CS"/>
        </w:rPr>
        <w:t>Поред осталог, био је предавач по позиву на Уни</w:t>
      </w:r>
      <w:r w:rsidRPr="00FE4DEE">
        <w:rPr>
          <w:spacing w:val="-2"/>
        </w:rPr>
        <w:softHyphen/>
      </w:r>
      <w:r w:rsidRPr="00FE4DEE">
        <w:rPr>
          <w:spacing w:val="-2"/>
          <w:lang w:val="sr-Cyrl-CS"/>
        </w:rPr>
        <w:t>вер</w:t>
      </w:r>
      <w:r w:rsidRPr="00FE4DEE">
        <w:rPr>
          <w:rStyle w:val="A4"/>
          <w:spacing w:val="-2"/>
          <w:lang w:val="sr-Cyrl-CS"/>
        </w:rPr>
        <w:softHyphen/>
      </w:r>
      <w:r w:rsidRPr="00FE4DEE">
        <w:rPr>
          <w:rStyle w:val="A4"/>
          <w:spacing w:val="-2"/>
          <w:lang w:val="sr-Cyrl-CS"/>
        </w:rPr>
        <w:softHyphen/>
      </w:r>
      <w:r w:rsidRPr="00FE4DEE">
        <w:rPr>
          <w:spacing w:val="-2"/>
          <w:lang w:val="sr-Cyrl-CS"/>
        </w:rPr>
        <w:t>зитету за технологију и економију, Одјељење за ино</w:t>
      </w:r>
      <w:r w:rsidRPr="00FE4DEE">
        <w:rPr>
          <w:rStyle w:val="A4"/>
          <w:spacing w:val="-2"/>
          <w:lang w:val="sr-Cyrl-CS"/>
        </w:rPr>
        <w:softHyphen/>
      </w:r>
      <w:r w:rsidRPr="00FE4DEE">
        <w:rPr>
          <w:rStyle w:val="A4"/>
          <w:spacing w:val="-2"/>
          <w:lang w:val="sr-Cyrl-CS"/>
        </w:rPr>
        <w:softHyphen/>
      </w:r>
      <w:r w:rsidRPr="00FE4DEE">
        <w:rPr>
          <w:rStyle w:val="A4"/>
          <w:spacing w:val="-2"/>
          <w:lang w:val="sr-Cyrl-CS"/>
        </w:rPr>
        <w:softHyphen/>
      </w:r>
      <w:r w:rsidRPr="00FE4DEE">
        <w:rPr>
          <w:spacing w:val="-2"/>
          <w:lang w:val="sr-Cyrl-CS"/>
        </w:rPr>
        <w:t>ва</w:t>
      </w:r>
      <w:r w:rsidRPr="00FE4DEE">
        <w:rPr>
          <w:rStyle w:val="A4"/>
          <w:spacing w:val="-2"/>
          <w:lang w:val="sr-Cyrl-CS"/>
        </w:rPr>
        <w:softHyphen/>
      </w:r>
      <w:r w:rsidRPr="00FE4DEE">
        <w:rPr>
          <w:spacing w:val="-2"/>
          <w:lang w:val="sr-Cyrl-CS"/>
        </w:rPr>
        <w:t>ционе студије и историју технологије, у Бу</w:t>
      </w:r>
      <w:r w:rsidRPr="00FE4DEE">
        <w:rPr>
          <w:spacing w:val="-2"/>
        </w:rPr>
        <w:softHyphen/>
      </w:r>
      <w:r w:rsidRPr="00FE4DEE">
        <w:rPr>
          <w:spacing w:val="-2"/>
          <w:lang w:val="sr-Cyrl-CS"/>
        </w:rPr>
        <w:t>дим</w:t>
      </w:r>
      <w:r w:rsidRPr="00FE4DEE">
        <w:rPr>
          <w:spacing w:val="-2"/>
        </w:rPr>
        <w:softHyphen/>
      </w:r>
      <w:r w:rsidRPr="00FE4DEE">
        <w:rPr>
          <w:spacing w:val="-2"/>
          <w:lang w:val="sr-Cyrl-CS"/>
        </w:rPr>
        <w:t>пе</w:t>
      </w:r>
      <w:r w:rsidRPr="00FE4DEE">
        <w:rPr>
          <w:rStyle w:val="A4"/>
          <w:spacing w:val="-2"/>
          <w:lang w:val="sr-Cyrl-CS"/>
        </w:rPr>
        <w:softHyphen/>
      </w:r>
      <w:r w:rsidRPr="00FE4DEE">
        <w:rPr>
          <w:spacing w:val="-2"/>
          <w:lang w:val="sr-Cyrl-CS"/>
        </w:rPr>
        <w:t>шти, као и на Универзитету „Џорџ Вашингтон”, Аме</w:t>
      </w:r>
      <w:r w:rsidRPr="00FE4DEE">
        <w:rPr>
          <w:rStyle w:val="A4"/>
          <w:spacing w:val="-2"/>
          <w:lang w:val="sr-Cyrl-CS"/>
        </w:rPr>
        <w:softHyphen/>
      </w:r>
      <w:r w:rsidRPr="00FE4DEE">
        <w:rPr>
          <w:iCs/>
          <w:spacing w:val="-2"/>
        </w:rPr>
        <w:softHyphen/>
      </w:r>
      <w:r w:rsidRPr="00FE4DEE">
        <w:rPr>
          <w:rStyle w:val="A4"/>
          <w:spacing w:val="-2"/>
          <w:lang w:val="sr-Cyrl-CS"/>
        </w:rPr>
        <w:softHyphen/>
      </w:r>
      <w:r w:rsidRPr="00FE4DEE">
        <w:rPr>
          <w:spacing w:val="-2"/>
          <w:lang w:val="sr-Cyrl-CS"/>
        </w:rPr>
        <w:t>ри</w:t>
      </w:r>
      <w:r w:rsidRPr="00FE4DEE">
        <w:rPr>
          <w:rStyle w:val="A4"/>
          <w:spacing w:val="-2"/>
          <w:lang w:val="sr-Cyrl-CS"/>
        </w:rPr>
        <w:softHyphen/>
      </w:r>
      <w:r w:rsidRPr="00FE4DEE">
        <w:rPr>
          <w:spacing w:val="-2"/>
          <w:lang w:val="sr-Cyrl-CS"/>
        </w:rPr>
        <w:t>чком уни</w:t>
      </w:r>
      <w:r w:rsidRPr="00FE4DEE">
        <w:rPr>
          <w:spacing w:val="-2"/>
        </w:rPr>
        <w:softHyphen/>
      </w:r>
      <w:r w:rsidRPr="00FE4DEE">
        <w:rPr>
          <w:spacing w:val="-2"/>
          <w:lang w:val="sr-Cyrl-CS"/>
        </w:rPr>
        <w:t>вер</w:t>
      </w:r>
      <w:r w:rsidRPr="00FE4DEE">
        <w:rPr>
          <w:spacing w:val="-2"/>
        </w:rPr>
        <w:softHyphen/>
      </w:r>
      <w:r w:rsidRPr="00FE4DEE">
        <w:rPr>
          <w:spacing w:val="-2"/>
          <w:lang w:val="sr-Cyrl-CS"/>
        </w:rPr>
        <w:t>зитету у Вашингтону и Универ</w:t>
      </w:r>
      <w:r w:rsidRPr="00FE4DEE">
        <w:rPr>
          <w:rStyle w:val="A4"/>
          <w:spacing w:val="-2"/>
          <w:lang w:val="sr-Cyrl-CS"/>
        </w:rPr>
        <w:softHyphen/>
      </w:r>
      <w:r w:rsidRPr="00FE4DEE">
        <w:rPr>
          <w:spacing w:val="-2"/>
          <w:lang w:val="sr-Cyrl-CS"/>
        </w:rPr>
        <w:t>зи</w:t>
      </w:r>
      <w:r w:rsidRPr="00FE4DEE">
        <w:rPr>
          <w:rStyle w:val="A4"/>
          <w:spacing w:val="-2"/>
          <w:lang w:val="sr-Cyrl-CS"/>
        </w:rPr>
        <w:softHyphen/>
      </w:r>
      <w:r w:rsidRPr="00FE4DEE">
        <w:rPr>
          <w:spacing w:val="-2"/>
          <w:lang w:val="sr-Cyrl-CS"/>
        </w:rPr>
        <w:t>тету Харвард (САД).</w:t>
      </w:r>
    </w:p>
    <w:p w:rsidR="00387878" w:rsidRPr="00840079" w:rsidRDefault="00387878" w:rsidP="00387878">
      <w:pPr>
        <w:pStyle w:val="ListParagraph"/>
        <w:tabs>
          <w:tab w:val="left" w:pos="851"/>
        </w:tabs>
        <w:ind w:left="0" w:firstLine="284"/>
        <w:contextualSpacing w:val="0"/>
        <w:jc w:val="both"/>
        <w:rPr>
          <w:lang w:val="sr-Cyrl-CS"/>
        </w:rPr>
      </w:pPr>
      <w:r w:rsidRPr="00840079">
        <w:rPr>
          <w:lang w:val="sr-Cyrl-CS"/>
        </w:rPr>
        <w:t>Представљао је Данску у Скандинавском истраживачком пројекту међу</w:t>
      </w:r>
      <w:r w:rsidRPr="00840079">
        <w:rPr>
          <w:rStyle w:val="A4"/>
          <w:lang w:val="sr-Cyrl-CS"/>
        </w:rPr>
        <w:softHyphen/>
      </w:r>
      <w:r w:rsidRPr="00840079">
        <w:rPr>
          <w:lang w:val="sr-Cyrl-CS"/>
        </w:rPr>
        <w:t>собне сарадње, Рисо, Данска – Штокхолм, Шведска (1967–1969) и при Аген</w:t>
      </w:r>
      <w:r w:rsidRPr="00840079">
        <w:rPr>
          <w:rStyle w:val="A4"/>
          <w:lang w:val="sr-Cyrl-CS"/>
        </w:rPr>
        <w:softHyphen/>
      </w:r>
      <w:r w:rsidRPr="00840079">
        <w:rPr>
          <w:lang w:val="sr-Cyrl-CS"/>
        </w:rPr>
        <w:t>цији за нуклеарну енергију (</w:t>
      </w:r>
      <w:r w:rsidRPr="00840079">
        <w:rPr>
          <w:lang w:val="sr-Latn-CS"/>
        </w:rPr>
        <w:t>OECD</w:t>
      </w:r>
      <w:r w:rsidRPr="00840079">
        <w:rPr>
          <w:lang w:val="sr-Cyrl-CS"/>
        </w:rPr>
        <w:t>) у Халдену, Норвешка (1970–1974).</w:t>
      </w:r>
    </w:p>
    <w:p w:rsidR="00387878" w:rsidRPr="00840079" w:rsidRDefault="00387878" w:rsidP="00387878">
      <w:pPr>
        <w:ind w:firstLine="284"/>
        <w:jc w:val="both"/>
        <w:rPr>
          <w:lang w:val="sr-Cyrl-CS"/>
        </w:rPr>
      </w:pPr>
      <w:r w:rsidRPr="00840079">
        <w:rPr>
          <w:lang w:val="sr-Cyrl-CS"/>
        </w:rPr>
        <w:t>У оквиру Европске комисије био је ангажован као: истраживач у Инсти</w:t>
      </w:r>
      <w:r w:rsidRPr="00840079">
        <w:rPr>
          <w:rStyle w:val="A4"/>
          <w:lang w:val="sr-Cyrl-CS"/>
        </w:rPr>
        <w:softHyphen/>
      </w:r>
      <w:r w:rsidRPr="00840079">
        <w:rPr>
          <w:lang w:val="sr-Cyrl-CS"/>
        </w:rPr>
        <w:t>туту за трансуранијумске елементе у Карлсруеу (Њемачка), који је у саставу Заједничког истраживачког центра Европске комисије (1974–1976); научни координатор у сједишту Заједничког истраживачког центра Европ</w:t>
      </w:r>
      <w:r w:rsidRPr="00840079">
        <w:rPr>
          <w:iCs/>
        </w:rPr>
        <w:softHyphen/>
      </w:r>
      <w:r w:rsidRPr="00840079">
        <w:rPr>
          <w:lang w:val="sr-Cyrl-CS"/>
        </w:rPr>
        <w:t>ске ко</w:t>
      </w:r>
      <w:r w:rsidRPr="00840079">
        <w:rPr>
          <w:rStyle w:val="A4"/>
          <w:lang w:val="sr-Cyrl-CS"/>
        </w:rPr>
        <w:softHyphen/>
      </w:r>
      <w:r w:rsidRPr="00840079">
        <w:rPr>
          <w:lang w:val="sr-Cyrl-CS"/>
        </w:rPr>
        <w:t>мисије у Бриселу (1976–1980); виши администратор у Генералном дирек</w:t>
      </w:r>
      <w:r w:rsidRPr="00840079">
        <w:rPr>
          <w:rStyle w:val="A4"/>
          <w:lang w:val="sr-Cyrl-CS"/>
        </w:rPr>
        <w:softHyphen/>
      </w:r>
      <w:r w:rsidRPr="00840079">
        <w:rPr>
          <w:lang w:val="sr-Cyrl-CS"/>
        </w:rPr>
        <w:t>то</w:t>
      </w:r>
      <w:r w:rsidRPr="00840079">
        <w:rPr>
          <w:rStyle w:val="A4"/>
          <w:lang w:val="sr-Cyrl-CS"/>
        </w:rPr>
        <w:softHyphen/>
      </w:r>
      <w:r w:rsidRPr="00840079">
        <w:rPr>
          <w:lang w:val="sr-Cyrl-CS"/>
        </w:rPr>
        <w:t>рату за истраживање у Бриселу и члан тима за дефинисање оквирних про</w:t>
      </w:r>
      <w:r w:rsidRPr="00840079">
        <w:rPr>
          <w:rStyle w:val="A4"/>
          <w:lang w:val="sr-Cyrl-CS"/>
        </w:rPr>
        <w:softHyphen/>
      </w:r>
      <w:r w:rsidRPr="00840079">
        <w:rPr>
          <w:lang w:val="sr-Cyrl-CS"/>
        </w:rPr>
        <w:t>гра</w:t>
      </w:r>
      <w:r>
        <w:rPr>
          <w:lang w:val="sr-Cyrl-CS"/>
        </w:rPr>
        <w:softHyphen/>
      </w:r>
      <w:r w:rsidRPr="00840079">
        <w:rPr>
          <w:lang w:val="sr-Cyrl-CS"/>
        </w:rPr>
        <w:t>ма (1981–1989); савјетник за науку, технологију и образовање при деле</w:t>
      </w:r>
      <w:r w:rsidRPr="00840079">
        <w:rPr>
          <w:rStyle w:val="A4"/>
          <w:lang w:val="sr-Cyrl-CS"/>
        </w:rPr>
        <w:softHyphen/>
      </w:r>
      <w:r w:rsidRPr="00840079">
        <w:rPr>
          <w:lang w:val="sr-Cyrl-CS"/>
        </w:rPr>
        <w:t>гацији Европске комисије у САД (1989–1994); руководилац у Одјељењу за евалуацију програма истраживања при Генералном директорату за истра</w:t>
      </w:r>
      <w:r w:rsidRPr="00840079">
        <w:rPr>
          <w:iCs/>
        </w:rPr>
        <w:softHyphen/>
      </w:r>
      <w:r w:rsidRPr="00840079">
        <w:rPr>
          <w:lang w:val="sr-Cyrl-CS"/>
        </w:rPr>
        <w:t>живање у Бриселу (1995–2000); руководилац у Одјељењу за односе са савје</w:t>
      </w:r>
      <w:r w:rsidRPr="00840079">
        <w:rPr>
          <w:iCs/>
        </w:rPr>
        <w:softHyphen/>
      </w:r>
      <w:r w:rsidRPr="00840079">
        <w:rPr>
          <w:lang w:val="sr-Cyrl-CS"/>
        </w:rPr>
        <w:t>тодавним одбором при Генералном директорату за истраживање у Бриселу (2001–2002).</w:t>
      </w:r>
    </w:p>
    <w:p w:rsidR="00387878" w:rsidRPr="00840079" w:rsidRDefault="00387878" w:rsidP="00387878">
      <w:pPr>
        <w:ind w:firstLine="284"/>
        <w:jc w:val="both"/>
        <w:rPr>
          <w:lang w:val="sr-Cyrl-CS"/>
        </w:rPr>
      </w:pPr>
      <w:r w:rsidRPr="00840079">
        <w:rPr>
          <w:lang w:val="sr-Cyrl-CS"/>
        </w:rPr>
        <w:t>Био је секретар за међународне односе Европске академије наука и умјет</w:t>
      </w:r>
      <w:r w:rsidRPr="00840079">
        <w:rPr>
          <w:rStyle w:val="A4"/>
          <w:lang w:val="sr-Cyrl-CS"/>
        </w:rPr>
        <w:softHyphen/>
      </w:r>
      <w:r w:rsidRPr="00840079">
        <w:rPr>
          <w:lang w:val="sr-Cyrl-CS"/>
        </w:rPr>
        <w:t xml:space="preserve">ности, те оснивач и предсједник </w:t>
      </w:r>
      <w:r>
        <w:rPr>
          <w:lang w:val="sr-Cyrl-CS"/>
        </w:rPr>
        <w:t>И</w:t>
      </w:r>
      <w:r w:rsidRPr="00840079">
        <w:rPr>
          <w:lang w:val="sr-Cyrl-CS"/>
        </w:rPr>
        <w:t>ницијативе за централни и југо</w:t>
      </w:r>
      <w:r w:rsidRPr="00840079">
        <w:rPr>
          <w:iCs/>
        </w:rPr>
        <w:softHyphen/>
      </w:r>
      <w:r w:rsidRPr="00840079">
        <w:rPr>
          <w:lang w:val="sr-Cyrl-CS"/>
        </w:rPr>
        <w:t>источни европски иновацијски простор, те суоснивач и предсједник Европ</w:t>
      </w:r>
      <w:r w:rsidRPr="00840079">
        <w:rPr>
          <w:iCs/>
        </w:rPr>
        <w:softHyphen/>
      </w:r>
      <w:r w:rsidRPr="00840079">
        <w:rPr>
          <w:lang w:val="sr-Cyrl-CS"/>
        </w:rPr>
        <w:t>ске истра</w:t>
      </w:r>
      <w:r w:rsidRPr="00840079">
        <w:rPr>
          <w:rStyle w:val="A4"/>
          <w:lang w:val="sr-Cyrl-CS"/>
        </w:rPr>
        <w:softHyphen/>
      </w:r>
      <w:r w:rsidRPr="00840079">
        <w:rPr>
          <w:lang w:val="sr-Cyrl-CS"/>
        </w:rPr>
        <w:t>живачке иновацијске и пословне мреже.</w:t>
      </w:r>
    </w:p>
    <w:p w:rsidR="00387878" w:rsidRPr="00840079" w:rsidRDefault="00387878" w:rsidP="00387878">
      <w:pPr>
        <w:ind w:firstLine="284"/>
        <w:jc w:val="both"/>
        <w:rPr>
          <w:lang w:val="sr-Cyrl-CS"/>
        </w:rPr>
      </w:pPr>
      <w:r>
        <w:rPr>
          <w:lang w:val="sr-Cyrl-CS"/>
        </w:rPr>
        <w:t>Редовни је члан Европске академије наука и умјетности, те ј</w:t>
      </w:r>
      <w:r w:rsidRPr="00840079">
        <w:rPr>
          <w:lang w:val="sr-Cyrl-CS"/>
        </w:rPr>
        <w:t>едан од осни</w:t>
      </w:r>
      <w:r w:rsidRPr="00840079">
        <w:rPr>
          <w:rStyle w:val="A4"/>
          <w:lang w:val="sr-Cyrl-CS"/>
        </w:rPr>
        <w:softHyphen/>
      </w:r>
      <w:r w:rsidRPr="00840079">
        <w:rPr>
          <w:lang w:val="sr-Cyrl-CS"/>
        </w:rPr>
        <w:t>вача и предсједник Глобалног округлог стола (The Global Rou</w:t>
      </w:r>
      <w:r w:rsidRPr="00840079">
        <w:rPr>
          <w:lang w:val="sr-Latn-CS"/>
        </w:rPr>
        <w:t>n</w:t>
      </w:r>
      <w:r w:rsidRPr="00840079">
        <w:rPr>
          <w:lang w:val="sr-Cyrl-CS"/>
        </w:rPr>
        <w:t>d Table).</w:t>
      </w:r>
    </w:p>
    <w:p w:rsidR="00387878" w:rsidRDefault="00387878" w:rsidP="00387878">
      <w:pPr>
        <w:ind w:firstLine="284"/>
        <w:jc w:val="both"/>
        <w:rPr>
          <w:lang w:val="sr-Cyrl-CS"/>
        </w:rPr>
      </w:pPr>
      <w:r w:rsidRPr="00840079">
        <w:rPr>
          <w:lang w:val="sr-Cyrl-CS"/>
        </w:rPr>
        <w:t>За иностраног члана Академије наука и умјетности Републике Српске иза</w:t>
      </w:r>
      <w:r w:rsidRPr="00840079">
        <w:rPr>
          <w:rStyle w:val="A4"/>
          <w:lang w:val="sr-Cyrl-CS"/>
        </w:rPr>
        <w:softHyphen/>
      </w:r>
      <w:r w:rsidRPr="00840079">
        <w:rPr>
          <w:lang w:val="sr-Cyrl-CS"/>
        </w:rPr>
        <w:t>бран је 4. децембра 2015. године.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387878"/>
    <w:rsid w:val="00396852"/>
    <w:rsid w:val="00481538"/>
    <w:rsid w:val="004C518C"/>
    <w:rsid w:val="00510EF8"/>
    <w:rsid w:val="008A3F90"/>
    <w:rsid w:val="00955A22"/>
    <w:rsid w:val="00980D1D"/>
    <w:rsid w:val="00B863DF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87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  <w:style w:type="paragraph" w:styleId="ListParagraph">
    <w:name w:val="List Paragraph"/>
    <w:basedOn w:val="Normal"/>
    <w:uiPriority w:val="34"/>
    <w:qFormat/>
    <w:rsid w:val="00387878"/>
    <w:pPr>
      <w:ind w:left="720"/>
      <w:contextualSpacing/>
    </w:pPr>
  </w:style>
  <w:style w:type="character" w:customStyle="1" w:styleId="st">
    <w:name w:val="st"/>
    <w:basedOn w:val="DefaultParagraphFont"/>
    <w:rsid w:val="00387878"/>
  </w:style>
  <w:style w:type="character" w:styleId="Emphasis">
    <w:name w:val="Emphasis"/>
    <w:basedOn w:val="DefaultParagraphFont"/>
    <w:uiPriority w:val="20"/>
    <w:qFormat/>
    <w:rsid w:val="00387878"/>
    <w:rPr>
      <w:i/>
      <w:iCs/>
    </w:rPr>
  </w:style>
  <w:style w:type="character" w:customStyle="1" w:styleId="A4">
    <w:name w:val="A4"/>
    <w:uiPriority w:val="99"/>
    <w:rsid w:val="00387878"/>
    <w:rPr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2018-08-28T13:29:00Z</dcterms:created>
  <dcterms:modified xsi:type="dcterms:W3CDTF">2018-08-28T13:29:00Z</dcterms:modified>
</cp:coreProperties>
</file>