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9E" w:rsidRPr="00B1619E" w:rsidRDefault="00B1619E" w:rsidP="00B1619E">
      <w:pPr>
        <w:jc w:val="center"/>
        <w:rPr>
          <w:lang w:val="sr-Cyrl-CS"/>
        </w:rPr>
      </w:pPr>
      <w:r w:rsidRPr="00B1619E">
        <w:rPr>
          <w:lang w:val="sr-Cyrl-CS"/>
        </w:rPr>
        <w:t>БОРИША</w:t>
      </w:r>
      <w:r w:rsidRPr="00B1619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9.95pt;margin-top:13.1pt;width:136.7pt;height:169.95pt;z-index:251660288;mso-wrap-style:none;mso-position-horizontal-relative:margin;mso-position-vertical-relative:margin" strokecolor="white">
            <v:textbox style="mso-next-textbox:#_x0000_s1026;mso-fit-shape-to-text:t">
              <w:txbxContent>
                <w:p w:rsidR="00B1619E" w:rsidRDefault="00B1619E" w:rsidP="00B1619E"/>
              </w:txbxContent>
            </v:textbox>
            <w10:wrap type="square" anchorx="margin" anchory="margin"/>
          </v:shape>
        </w:pict>
      </w:r>
      <w:r w:rsidRPr="00B1619E">
        <w:rPr>
          <w:lang w:val="sr-Cyrl-CS"/>
        </w:rPr>
        <w:t xml:space="preserve"> СТАРОВИЋ </w:t>
      </w:r>
    </w:p>
    <w:p w:rsidR="00B1619E" w:rsidRPr="00B1619E" w:rsidRDefault="00B1619E" w:rsidP="00B1619E">
      <w:pPr>
        <w:spacing w:after="600"/>
        <w:jc w:val="center"/>
        <w:rPr>
          <w:lang w:val="sr-Cyrl-CS"/>
        </w:rPr>
      </w:pPr>
      <w:r w:rsidRPr="00B1619E">
        <w:rPr>
          <w:lang w:val="sr-Cyrl-CS"/>
        </w:rPr>
        <w:t>(1940‒2005)</w:t>
      </w:r>
    </w:p>
    <w:p w:rsidR="00B1619E" w:rsidRPr="00B1619E" w:rsidRDefault="00B1619E" w:rsidP="00B1619E">
      <w:pPr>
        <w:keepNext/>
        <w:framePr w:dropCap="margin" w:lines="2" w:h="541" w:hRule="exact" w:wrap="around" w:vAnchor="text" w:hAnchor="page" w:x="4036" w:y="1"/>
        <w:spacing w:line="560" w:lineRule="exact"/>
        <w:ind w:firstLine="284"/>
        <w:jc w:val="right"/>
        <w:textAlignment w:val="baseline"/>
        <w:rPr>
          <w:noProof/>
          <w:position w:val="-6"/>
        </w:rPr>
      </w:pPr>
      <w:r w:rsidRPr="00B1619E">
        <w:rPr>
          <w:position w:val="-6"/>
          <w:lang w:val="sr-Cyrl-CS"/>
        </w:rPr>
        <w:t>А</w:t>
      </w:r>
    </w:p>
    <w:p w:rsidR="00B1619E" w:rsidRPr="00B1619E" w:rsidRDefault="00B1619E" w:rsidP="00B1619E">
      <w:pPr>
        <w:pStyle w:val="BodyText1"/>
        <w:shd w:val="clear" w:color="auto" w:fill="auto"/>
        <w:spacing w:before="0"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  <w:lang w:val="sr-Cyrl-CS"/>
        </w:rPr>
      </w:pPr>
      <w:r w:rsidRPr="00B1619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24130</wp:posOffset>
            </wp:positionV>
            <wp:extent cx="1400175" cy="2009775"/>
            <wp:effectExtent l="19050" t="19050" r="85725" b="66675"/>
            <wp:wrapSquare wrapText="bothSides"/>
            <wp:docPr id="59" name="Picture 13" descr="Z:\Snjezana\SWScan002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Snjezana\SWScan0027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52147" t="6555" r="8748" b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635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Pr="00B1619E">
        <w:rPr>
          <w:rFonts w:ascii="Times New Roman" w:hAnsi="Times New Roman"/>
          <w:sz w:val="24"/>
          <w:szCs w:val="24"/>
          <w:lang w:val="sr-Cyrl-CS"/>
        </w:rPr>
        <w:t>кадемик проф. др Бориша Старовић рођен је 5. aв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гус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та 1940. године у Сарајеву. У род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ном гра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ду завршио је основну школу, класичну ги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мназију (1958) и студије медицине (1964). Спе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ја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листички испит из опште хирургије положио је на Хируршкој клиници у Сарајеву (1973), а суп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спе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ја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ли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за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ју из пластичне хирур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ги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 xml:space="preserve">је завршио је на 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t>Вој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но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ме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ди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цинској академији у Бео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граду (1976). Као сти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пендиста британске међународне орга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ни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за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ције „Bri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t>tish Cou</w:t>
      </w:r>
      <w:r w:rsidRPr="00B1619E">
        <w:rPr>
          <w:rFonts w:ascii="Times New Roman" w:hAnsi="Times New Roman"/>
          <w:spacing w:val="-2"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cil”, која се бави успо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стављањем одно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са у обла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t>стима културе и образовања, боравио је (1976–1977) у водећим британским центрима за рекон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струк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тив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ну хирургију, хирургију ша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ке и ми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кро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хирургију. Док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тор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  <w:t>ску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 дисер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 xml:space="preserve">тацију 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Еволуција трауматизма шаке и значај примарног хируршког тре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softHyphen/>
        <w:t>т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</w:rPr>
        <w:softHyphen/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мана у превенцији инвалидитета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 одбранио је 1981. го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не на Ме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цин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t>ском факултету у Сарајеву. На истом факултету биран је за асистента 1973, до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цента 1982, а потом и за ванредног и редовног професора. Још као до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цент, би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 xml:space="preserve">ран је 1985. за продекана на овом факултету, а од 1988. до почетка рата 1992–1995. био је декан. </w:t>
      </w:r>
      <w:r w:rsidRPr="00B1619E">
        <w:rPr>
          <w:rFonts w:ascii="Times New Roman" w:hAnsi="Times New Roman"/>
          <w:color w:val="000000"/>
          <w:spacing w:val="-2"/>
          <w:sz w:val="24"/>
          <w:szCs w:val="24"/>
          <w:lang w:val="sr-Cyrl-CS"/>
        </w:rPr>
        <w:t>Три године волонтерски је држао наставу из обла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color w:val="000000"/>
          <w:spacing w:val="-2"/>
          <w:sz w:val="24"/>
          <w:szCs w:val="24"/>
          <w:lang w:val="sr-Cyrl-CS"/>
        </w:rPr>
        <w:t xml:space="preserve">сти пластично-реконструктивне хирургије на Медицинском факултету у Тузли. </w:t>
      </w:r>
    </w:p>
    <w:p w:rsidR="00B1619E" w:rsidRPr="00B1619E" w:rsidRDefault="00B1619E" w:rsidP="00B1619E">
      <w:pPr>
        <w:pStyle w:val="BodyText1"/>
        <w:shd w:val="clear" w:color="auto" w:fill="auto"/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t>Као предавач по позиву, боравио је на клиникама за пластичну хирургију у Љубљани, Прагу, Будимпешти, Варшави, Инзбруку, Солзберију, Трипо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t xml:space="preserve">лију, Оксфорду, Глазгову. </w:t>
      </w:r>
      <w:r w:rsidRPr="00B1619E">
        <w:rPr>
          <w:rFonts w:ascii="Times New Roman" w:hAnsi="Times New Roman"/>
          <w:sz w:val="24"/>
          <w:szCs w:val="24"/>
          <w:lang w:val="sr-Cyrl-CS"/>
        </w:rPr>
        <w:t>Године 1989. боравио је на хируршкој кли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ници Ме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цинског факултета у Баг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даду. Као члан</w:t>
      </w:r>
      <w:r w:rsidRPr="00B1619E">
        <w:rPr>
          <w:rStyle w:val="Bodytext115pt"/>
          <w:rFonts w:ascii="Times New Roman" w:hAnsi="Times New Roman"/>
          <w:sz w:val="24"/>
          <w:szCs w:val="24"/>
          <w:lang w:val="sr-Cyrl-CS"/>
        </w:rPr>
        <w:t xml:space="preserve"> British Society for the Surgeiy of the Hand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 xml:space="preserve"> </w:t>
      </w:r>
      <w:r w:rsidRPr="00B1619E">
        <w:rPr>
          <w:rFonts w:ascii="Times New Roman" w:hAnsi="Times New Roman"/>
          <w:sz w:val="24"/>
          <w:szCs w:val="24"/>
          <w:lang w:val="sr-Cyrl-CS"/>
        </w:rPr>
        <w:t>учествовао је, од 1981. до 1991, на стручним састанцима и кон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гре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сима удружења британских хи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рур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 xml:space="preserve">га. </w:t>
      </w:r>
    </w:p>
    <w:p w:rsidR="00B1619E" w:rsidRPr="00B1619E" w:rsidRDefault="00B1619E" w:rsidP="00B1619E">
      <w:pPr>
        <w:pStyle w:val="BodyText1"/>
        <w:shd w:val="clear" w:color="auto" w:fill="auto"/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B1619E">
        <w:rPr>
          <w:rFonts w:ascii="Times New Roman" w:hAnsi="Times New Roman"/>
          <w:sz w:val="24"/>
          <w:szCs w:val="24"/>
          <w:lang w:val="sr-Cyrl-CS"/>
        </w:rPr>
        <w:t>Заједно са колегама, развио је и унаприједио рад Одјељења за пластичну и рекон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структивну хирургију, које је основано 1963. године при Хируршкој кли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ниц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и Универзитетског медицинског цен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тра у Сарајеву. Одје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t>љење је 1977. трансформисано у Клинику за реконструктивно-пластичну хи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рур</w:t>
      </w:r>
      <w:r w:rsidRPr="00B1619E">
        <w:rPr>
          <w:rFonts w:ascii="Times New Roman" w:hAnsi="Times New Roman"/>
          <w:spacing w:val="-2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ги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ју, а 1978. за директора ове клинике именован је др Старовић. На тој дужности остао је до 1993, када је напустио Сарајево. Почетком рата, 6. априла 1992, рањен је на улици, пред својом кућом, у тренутку када је пошао на посао.</w:t>
      </w:r>
    </w:p>
    <w:p w:rsidR="00B1619E" w:rsidRPr="00B1619E" w:rsidRDefault="00B1619E" w:rsidP="00B1619E">
      <w:pPr>
        <w:pStyle w:val="BodyText1"/>
        <w:shd w:val="clear" w:color="auto" w:fill="auto"/>
        <w:spacing w:before="0"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sr-Cyrl-CS"/>
        </w:rPr>
      </w:pPr>
      <w:r w:rsidRPr="00B1619E">
        <w:rPr>
          <w:rFonts w:ascii="Times New Roman" w:hAnsi="Times New Roman"/>
          <w:sz w:val="24"/>
          <w:szCs w:val="24"/>
          <w:lang w:val="sr-Cyrl-CS"/>
        </w:rPr>
        <w:t>Након што је отишао из Сарајева, постављен је 1993. за декана Ме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ди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цин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ског факултета у Фочи. Са малобројном групом сарадника основао је у Фо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чи Одје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љење за реконструктивну хирургију, које је дало значајан до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при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нос збри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њавању повријеђених на том простору.</w:t>
      </w:r>
      <w:r w:rsidRPr="00B1619E">
        <w:rPr>
          <w:rFonts w:ascii="Times New Roman" w:hAnsi="Times New Roman"/>
          <w:color w:val="FF0000"/>
          <w:sz w:val="24"/>
          <w:szCs w:val="24"/>
          <w:lang w:val="sr-Cyrl-CS"/>
        </w:rPr>
        <w:t xml:space="preserve"> </w:t>
      </w:r>
      <w:r w:rsidRPr="00B1619E">
        <w:rPr>
          <w:rFonts w:ascii="Times New Roman" w:hAnsi="Times New Roman"/>
          <w:sz w:val="24"/>
          <w:szCs w:val="24"/>
          <w:lang w:val="sr-Cyrl-CS"/>
        </w:rPr>
        <w:t>На дужности ректора</w:t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t xml:space="preserve"> Уни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t>вер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t>зитета у Срп</w:t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softHyphen/>
      </w:r>
      <w:r w:rsidRPr="00B1619E">
        <w:rPr>
          <w:rFonts w:ascii="Times New Roman" w:hAnsi="Times New Roman"/>
          <w:color w:val="000000"/>
          <w:sz w:val="24"/>
          <w:szCs w:val="24"/>
          <w:lang w:val="sr-Cyrl-CS"/>
        </w:rPr>
        <w:softHyphen/>
        <w:t xml:space="preserve">ском (Источном) Сарајеву био је у периоду 2000−2005. године. </w:t>
      </w:r>
    </w:p>
    <w:p w:rsidR="00B1619E" w:rsidRPr="00B1619E" w:rsidRDefault="00B1619E" w:rsidP="00B1619E">
      <w:pPr>
        <w:pStyle w:val="Bodytext20"/>
        <w:shd w:val="clear" w:color="auto" w:fill="auto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t>Његов стручни и научни рад усмјерен је углавном на пластичну и ре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кон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струк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тив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ну хирургију и из те области објавио је више научних и стручних радова. Био је члан Др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жавне комисије БиХ за сарадњу са Унеском и коорди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t>натор за Југоисточну Европу. Руководио је или учествовао у реализацији више од 20 домаћих и међународних научноистраживачких пројеката, међу ко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>ји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 xml:space="preserve">ма су 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I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CO-HEALTH, TEMPUS-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t>a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 xml:space="preserve"> Europea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 xml:space="preserve"> ma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ageme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t project for BiH U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iversitas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Structural а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d Measurme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t Tempus project i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ter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al Quality Ass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softHyphen/>
        <w:t>e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softHyphen/>
        <w:t>ss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softHyphen/>
        <w:t>me</w:t>
      </w:r>
      <w:r w:rsidRPr="00B1619E">
        <w:rPr>
          <w:rFonts w:ascii="Times New Roman" w:hAnsi="Times New Roman"/>
          <w:i/>
          <w:sz w:val="24"/>
          <w:szCs w:val="24"/>
          <w:lang w:val="sr-Latn-CS"/>
        </w:rPr>
        <w:t>n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t tools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, </w:t>
      </w:r>
      <w:r w:rsidRPr="00B1619E">
        <w:rPr>
          <w:rFonts w:ascii="Times New Roman" w:hAnsi="Times New Roman"/>
          <w:i/>
          <w:sz w:val="24"/>
          <w:szCs w:val="24"/>
          <w:lang w:val="sr-Cyrl-CS"/>
        </w:rPr>
        <w:t>Превенција карцинома дојке у радноактивних жена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 и др.</w:t>
      </w:r>
    </w:p>
    <w:p w:rsidR="00B1619E" w:rsidRPr="00B1619E" w:rsidRDefault="00B1619E" w:rsidP="00B1619E">
      <w:pPr>
        <w:pStyle w:val="Bodytext20"/>
        <w:shd w:val="clear" w:color="auto" w:fill="auto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lastRenderedPageBreak/>
        <w:t>За свој рад и заслуге у раду добио је Шестоаприлску награду града Са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t xml:space="preserve">рајева, </w:t>
      </w:r>
      <w:r w:rsidRPr="00B1619E">
        <w:rPr>
          <w:rFonts w:ascii="Times New Roman" w:hAnsi="Times New Roman"/>
          <w:sz w:val="24"/>
          <w:szCs w:val="24"/>
          <w:lang w:val="sr-Cyrl-CS"/>
        </w:rPr>
        <w:t>Пр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во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мај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ску награду БиХ, Медаљу рада, те Повељу хуманости Југо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славије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t xml:space="preserve"> за 1990. го</w:t>
      </w:r>
      <w:r w:rsidRPr="00B1619E">
        <w:rPr>
          <w:rStyle w:val="Bodytext213pt"/>
          <w:rFonts w:ascii="Times New Roman" w:hAnsi="Times New Roman"/>
          <w:sz w:val="24"/>
          <w:szCs w:val="24"/>
          <w:lang w:val="sr-Cyrl-CS"/>
        </w:rPr>
        <w:softHyphen/>
        <w:t xml:space="preserve">дину. </w:t>
      </w:r>
      <w:r w:rsidRPr="00B1619E">
        <w:rPr>
          <w:rFonts w:ascii="Times New Roman" w:hAnsi="Times New Roman"/>
          <w:sz w:val="24"/>
          <w:szCs w:val="24"/>
          <w:lang w:val="sr-Cyrl-CS"/>
        </w:rPr>
        <w:t>Награда</w:t>
      </w:r>
      <w:r w:rsidRPr="00B1619E">
        <w:rPr>
          <w:rStyle w:val="Bodytext115pt"/>
          <w:rFonts w:ascii="Times New Roman" w:hAnsi="Times New Roman"/>
          <w:sz w:val="24"/>
          <w:szCs w:val="24"/>
          <w:lang w:val="sr-Cyrl-CS"/>
        </w:rPr>
        <w:t xml:space="preserve"> „Хипократ”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 за животно дјело уручена му је 2002, а</w:t>
      </w:r>
      <w:r w:rsidRPr="00B1619E">
        <w:rPr>
          <w:rStyle w:val="Bodytext115pt"/>
          <w:rFonts w:ascii="Times New Roman" w:hAnsi="Times New Roman"/>
          <w:sz w:val="24"/>
          <w:szCs w:val="24"/>
          <w:lang w:val="sr-Cyrl-CS"/>
        </w:rPr>
        <w:t xml:space="preserve"> „Велики пе</w:t>
      </w:r>
      <w:r w:rsidRPr="00B1619E">
        <w:rPr>
          <w:rStyle w:val="Bodytext115pt"/>
          <w:rFonts w:ascii="Times New Roman" w:hAnsi="Times New Roman"/>
          <w:sz w:val="24"/>
          <w:szCs w:val="24"/>
          <w:lang w:val="sr-Cyrl-CS"/>
        </w:rPr>
        <w:softHyphen/>
        <w:t xml:space="preserve">чат”, </w:t>
      </w:r>
      <w:r w:rsidRPr="00B1619E">
        <w:rPr>
          <w:rFonts w:ascii="Times New Roman" w:hAnsi="Times New Roman"/>
          <w:sz w:val="24"/>
          <w:szCs w:val="24"/>
          <w:lang w:val="sr-Cyrl-CS"/>
        </w:rPr>
        <w:t xml:space="preserve">који додјељује Комора доктора медицине Републике Српске за постигнуте резултате у професији, 2003. године. </w:t>
      </w:r>
    </w:p>
    <w:p w:rsidR="00B1619E" w:rsidRPr="00B1619E" w:rsidRDefault="00B1619E" w:rsidP="00B1619E">
      <w:pPr>
        <w:pStyle w:val="BodyText1"/>
        <w:shd w:val="clear" w:color="auto" w:fill="auto"/>
        <w:spacing w:before="0"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sr-Cyrl-CS"/>
        </w:rPr>
      </w:pPr>
      <w:r w:rsidRPr="00B1619E">
        <w:rPr>
          <w:rFonts w:ascii="Times New Roman" w:hAnsi="Times New Roman"/>
          <w:sz w:val="24"/>
          <w:szCs w:val="24"/>
          <w:lang w:val="sr-Cyrl-CS"/>
        </w:rPr>
        <w:t>За дописног члана Академије наука и умјетности Републике Српске иза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бран је 27. јуна 1997, а за редовног 21. јуна 2004. године. Био је гене</w:t>
      </w:r>
      <w:r w:rsidRPr="00B1619E">
        <w:rPr>
          <w:rFonts w:ascii="Times New Roman" w:hAnsi="Times New Roman"/>
          <w:sz w:val="24"/>
          <w:szCs w:val="24"/>
          <w:lang w:val="sr-Cyrl-CS"/>
        </w:rPr>
        <w:softHyphen/>
        <w:t>рални секретар ове институције (1998–2000), члан Предсједништва (2000–2003) и потпредсједник (2003–2005).</w:t>
      </w:r>
    </w:p>
    <w:p w:rsidR="00B1619E" w:rsidRPr="00B1619E" w:rsidRDefault="00B1619E" w:rsidP="00B1619E">
      <w:pPr>
        <w:ind w:firstLine="284"/>
        <w:jc w:val="both"/>
        <w:rPr>
          <w:lang w:val="sr-Cyrl-CS"/>
        </w:rPr>
      </w:pPr>
      <w:r w:rsidRPr="00B1619E">
        <w:rPr>
          <w:lang w:val="sr-Cyrl-CS"/>
        </w:rPr>
        <w:t>Академик Бориша Старовић преминуо је 16. маја 2005. године у Фочи.</w:t>
      </w:r>
    </w:p>
    <w:p w:rsidR="00B1619E" w:rsidRPr="00B1619E" w:rsidRDefault="00B1619E" w:rsidP="00B1619E">
      <w:pPr>
        <w:ind w:firstLine="284"/>
        <w:jc w:val="both"/>
        <w:rPr>
          <w:lang w:val="sr-Cyrl-CS"/>
        </w:rPr>
      </w:pPr>
      <w:r w:rsidRPr="00B1619E">
        <w:rPr>
          <w:lang w:val="sr-Cyrl-CS"/>
        </w:rPr>
        <w:t>На иницијативу бивших студената академика Старовића, улица у Фочи но</w:t>
      </w:r>
      <w:r w:rsidRPr="00B1619E">
        <w:softHyphen/>
      </w:r>
      <w:r w:rsidRPr="00B1619E">
        <w:rPr>
          <w:lang w:val="sr-Cyrl-CS"/>
        </w:rPr>
        <w:t>си његово име, а испред Медицинског факултета откривена је (2017) његова биста.</w:t>
      </w:r>
    </w:p>
    <w:p w:rsidR="00510EF8" w:rsidRPr="00B1619E" w:rsidRDefault="00510EF8" w:rsidP="004C518C"/>
    <w:sectPr w:rsidR="00510EF8" w:rsidRPr="00B1619E" w:rsidSect="00510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C518C"/>
    <w:rsid w:val="000C0574"/>
    <w:rsid w:val="00221811"/>
    <w:rsid w:val="002E128D"/>
    <w:rsid w:val="003647B9"/>
    <w:rsid w:val="00481538"/>
    <w:rsid w:val="004C518C"/>
    <w:rsid w:val="00510EF8"/>
    <w:rsid w:val="00771460"/>
    <w:rsid w:val="008A3F90"/>
    <w:rsid w:val="00955A22"/>
    <w:rsid w:val="00980D1D"/>
    <w:rsid w:val="00B1619E"/>
    <w:rsid w:val="00B863DF"/>
    <w:rsid w:val="00D92CD5"/>
    <w:rsid w:val="00E40E85"/>
    <w:rsid w:val="00E62AEA"/>
    <w:rsid w:val="00ED6354"/>
    <w:rsid w:val="00F7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19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5A2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55A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5A2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5A22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5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55A2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5A2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5A2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Strong">
    <w:name w:val="Strong"/>
    <w:basedOn w:val="DefaultParagraphFont"/>
    <w:uiPriority w:val="22"/>
    <w:qFormat/>
    <w:rsid w:val="00955A22"/>
    <w:rPr>
      <w:b/>
      <w:bCs/>
    </w:rPr>
  </w:style>
  <w:style w:type="character" w:customStyle="1" w:styleId="Bodytext">
    <w:name w:val="Body text_"/>
    <w:basedOn w:val="DefaultParagraphFont"/>
    <w:link w:val="BodyText1"/>
    <w:rsid w:val="00B1619E"/>
    <w:rPr>
      <w:sz w:val="22"/>
      <w:szCs w:val="22"/>
      <w:shd w:val="clear" w:color="auto" w:fill="FFFFFF"/>
    </w:rPr>
  </w:style>
  <w:style w:type="character" w:customStyle="1" w:styleId="Bodytext115pt">
    <w:name w:val="Body text + 11.5 pt"/>
    <w:aliases w:val="Italic,Spacing -1 pt,Body text + 15 pt,Body text + 14 pt,Body text (4) + Not Bold,Body text (4) + 11 pt"/>
    <w:basedOn w:val="Bodytext"/>
    <w:rsid w:val="00B1619E"/>
    <w:rPr>
      <w:i/>
      <w:iCs/>
      <w:spacing w:val="-20"/>
      <w:sz w:val="23"/>
      <w:szCs w:val="23"/>
    </w:rPr>
  </w:style>
  <w:style w:type="paragraph" w:customStyle="1" w:styleId="BodyText1">
    <w:name w:val="Body Text1"/>
    <w:basedOn w:val="Normal"/>
    <w:link w:val="Bodytext"/>
    <w:rsid w:val="00B1619E"/>
    <w:pPr>
      <w:shd w:val="clear" w:color="auto" w:fill="FFFFFF"/>
      <w:spacing w:before="180" w:after="480" w:line="0" w:lineRule="atLeast"/>
    </w:pPr>
    <w:rPr>
      <w:rFonts w:ascii="Calibri" w:eastAsia="Calibri" w:hAnsi="Calibri"/>
      <w:sz w:val="22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B1619E"/>
    <w:rPr>
      <w:sz w:val="27"/>
      <w:szCs w:val="27"/>
      <w:shd w:val="clear" w:color="auto" w:fill="FFFFFF"/>
    </w:rPr>
  </w:style>
  <w:style w:type="character" w:customStyle="1" w:styleId="Bodytext213pt">
    <w:name w:val="Body text (2) + 13 pt"/>
    <w:aliases w:val="Not Italic,Spacing 0 pt,Body text (3) + Bold"/>
    <w:basedOn w:val="Bodytext2"/>
    <w:rsid w:val="00B1619E"/>
    <w:rPr>
      <w:i/>
      <w:iCs/>
      <w:sz w:val="26"/>
      <w:szCs w:val="26"/>
    </w:rPr>
  </w:style>
  <w:style w:type="paragraph" w:customStyle="1" w:styleId="Bodytext20">
    <w:name w:val="Body text (2)"/>
    <w:basedOn w:val="Normal"/>
    <w:link w:val="Bodytext2"/>
    <w:uiPriority w:val="99"/>
    <w:rsid w:val="00B1619E"/>
    <w:pPr>
      <w:shd w:val="clear" w:color="auto" w:fill="FFFFFF"/>
      <w:spacing w:after="120" w:line="0" w:lineRule="atLeast"/>
    </w:pPr>
    <w:rPr>
      <w:rFonts w:ascii="Calibri" w:eastAsia="Calibri" w:hAnsi="Calibri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582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anurs</dc:creator>
  <cp:lastModifiedBy>anurs</cp:lastModifiedBy>
  <cp:revision>2</cp:revision>
  <dcterms:created xsi:type="dcterms:W3CDTF">2018-08-28T12:28:00Z</dcterms:created>
  <dcterms:modified xsi:type="dcterms:W3CDTF">2018-08-28T12:28:00Z</dcterms:modified>
</cp:coreProperties>
</file>